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1F4B" w14:textId="39379E39" w:rsidR="00E72AF0" w:rsidRPr="00FD04D7" w:rsidRDefault="00FD04D7" w:rsidP="00FD0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D04D7">
        <w:rPr>
          <w:rFonts w:ascii="Times New Roman" w:hAnsi="Times New Roman"/>
          <w:w w:val="105"/>
          <w:sz w:val="20"/>
          <w:szCs w:val="20"/>
        </w:rPr>
        <w:t xml:space="preserve">ПРИВАТНЕ АКЦІОНЕРНЕ ТОВАРИСТВО "УКРАЇНСЬКО-ПОЛЬСЬКИЙ ВИЩИЙ НАВЧАЛЬНИЙ ЗАКЛАД "ЦЕНТРАЛЬНО-ЄВРОПЕЙСЬКИЙ УНІВЕРСИТЕТ"  </w:t>
      </w:r>
      <w:r w:rsidRPr="00FD04D7">
        <w:rPr>
          <w:rFonts w:ascii="Times New Roman" w:hAnsi="Times New Roman"/>
          <w:b/>
          <w:bCs/>
          <w:sz w:val="20"/>
          <w:szCs w:val="20"/>
        </w:rPr>
        <w:t>(</w:t>
      </w:r>
      <w:r w:rsidRPr="00FD04D7">
        <w:rPr>
          <w:rFonts w:ascii="Times New Roman" w:hAnsi="Times New Roman"/>
          <w:b/>
          <w:bCs/>
          <w:i/>
          <w:iCs/>
          <w:sz w:val="20"/>
          <w:szCs w:val="20"/>
        </w:rPr>
        <w:t>ідентифікаційний код 23169003</w:t>
      </w:r>
      <w:r w:rsidRPr="00FD04D7">
        <w:rPr>
          <w:rFonts w:ascii="Times New Roman" w:hAnsi="Times New Roman"/>
          <w:b/>
          <w:bCs/>
          <w:sz w:val="20"/>
          <w:szCs w:val="20"/>
        </w:rPr>
        <w:t>)</w:t>
      </w:r>
    </w:p>
    <w:p w14:paraId="25BDBD96" w14:textId="77777777" w:rsidR="00FD04D7" w:rsidRPr="00FD04D7" w:rsidRDefault="00FD04D7" w:rsidP="00FD04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6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E72AF0" w14:paraId="7E2A11E6" w14:textId="77777777" w:rsidTr="00FD04D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8"/>
              <w:gridCol w:w="5108"/>
            </w:tblGrid>
            <w:tr w:rsidR="00FD04D7" w:rsidRPr="00FD04D7" w14:paraId="77708510" w14:textId="77777777" w:rsidTr="00BF4A71">
              <w:trPr>
                <w:trHeight w:val="1061"/>
              </w:trPr>
              <w:tc>
                <w:tcPr>
                  <w:tcW w:w="10036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31D029AA" w14:textId="77777777" w:rsidR="00FD04D7" w:rsidRPr="00FD04D7" w:rsidRDefault="00FD04D7" w:rsidP="00FD04D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БЮЛЕТЕНЬ</w:t>
                  </w:r>
                </w:p>
                <w:p w14:paraId="1FDA1A1F" w14:textId="77777777" w:rsidR="00FD04D7" w:rsidRPr="00FD04D7" w:rsidRDefault="00FD04D7" w:rsidP="00FD0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для кумулятивного голосування</w:t>
                  </w:r>
                </w:p>
                <w:p w14:paraId="0D28EBEF" w14:textId="77777777" w:rsidR="00FD04D7" w:rsidRPr="00FD04D7" w:rsidRDefault="00FD04D7" w:rsidP="00FD04D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FD04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 річних загальних зборах, які проводяться дистанційно 20 квітня 2026 року</w:t>
                  </w:r>
                </w:p>
                <w:p w14:paraId="75EFED0A" w14:textId="77777777" w:rsidR="00FD04D7" w:rsidRPr="00FD04D7" w:rsidRDefault="00FD04D7" w:rsidP="00FD04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(голосування на річних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загальних зборах </w:t>
                  </w:r>
                </w:p>
                <w:p w14:paraId="106581D6" w14:textId="77777777" w:rsidR="00FD04D7" w:rsidRPr="00FD04D7" w:rsidRDefault="00FD04D7" w:rsidP="00FD04D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w w:val="105"/>
                      <w:sz w:val="20"/>
                      <w:szCs w:val="20"/>
                    </w:rPr>
                    <w:t xml:space="preserve">ПРИВАТНЕ АКЦІОНЕРНЕ ТОВАРИСТВО "УКРАЇНСЬКО-ПОЛЬСЬКИЙ ВИЩИЙ НАВЧАЛЬНИЙ ЗАКЛАД "ЦЕНТРАЛЬНО-ЄВРОПЕЙСЬКИЙ УНІВЕРСИТЕТ"  </w:t>
                  </w: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починається 07 квітня 2026 року о 9:00 та завершується о 18 годині 00 хв. 20 квітня 2026 року)</w:t>
                  </w:r>
                </w:p>
                <w:p w14:paraId="6C7C4BB0" w14:textId="77777777" w:rsidR="00FD04D7" w:rsidRPr="00FD04D7" w:rsidRDefault="00FD04D7" w:rsidP="00FD04D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D04D7" w:rsidRPr="00FD04D7" w14:paraId="74ECBA80" w14:textId="77777777" w:rsidTr="00BF4A71"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DA6D5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>Дата проведення річних загальних зборів:</w:t>
                  </w:r>
                </w:p>
              </w:tc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60222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20 квітня </w:t>
                  </w:r>
                  <w:r w:rsidRPr="00FD04D7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2026 року</w:t>
                  </w:r>
                </w:p>
              </w:tc>
            </w:tr>
            <w:tr w:rsidR="00FD04D7" w:rsidRPr="00FD04D7" w14:paraId="33A89728" w14:textId="77777777" w:rsidTr="00BF4A71"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BACC6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Дата заповнення бюлетеня акціонером (представником акціонера):                          </w:t>
                  </w:r>
                </w:p>
              </w:tc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DFED8B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BBB312" w14:textId="77777777" w:rsidR="00FD04D7" w:rsidRPr="00FD04D7" w:rsidRDefault="00FD04D7" w:rsidP="00FD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8"/>
              <w:gridCol w:w="5054"/>
            </w:tblGrid>
            <w:tr w:rsidR="00FD04D7" w:rsidRPr="00FD04D7" w14:paraId="3F68DDE7" w14:textId="77777777" w:rsidTr="00BF4A71">
              <w:trPr>
                <w:trHeight w:val="483"/>
              </w:trPr>
              <w:tc>
                <w:tcPr>
                  <w:tcW w:w="99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CD195B3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Реквізити акціонера:</w:t>
                  </w:r>
                </w:p>
              </w:tc>
            </w:tr>
            <w:tr w:rsidR="00FD04D7" w:rsidRPr="00FD04D7" w14:paraId="18390C1C" w14:textId="77777777" w:rsidTr="00BF4A71">
              <w:trPr>
                <w:trHeight w:val="830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15B3B8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Прізвище, ім’я та по батькові/Найменування акціонера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9C7AA7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14:paraId="3A1A2638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D04D7" w:rsidRPr="00FD04D7" w14:paraId="1C3FE051" w14:textId="77777777" w:rsidTr="00BF4A71">
              <w:trPr>
                <w:trHeight w:val="580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9258E0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Назва, серія (за наявності), номер, дата видачі документа, що посвідчує особу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фізичної особи)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6866E4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4D7" w:rsidRPr="00FD04D7" w14:paraId="5D9E6326" w14:textId="77777777" w:rsidTr="00BF4A71">
              <w:trPr>
                <w:trHeight w:val="1900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A1A8AF" w14:textId="3A0B27E1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Реєстраційний номер облікової картки платника податків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акціонера –  фізичної особи (за наявності))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>або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ідентифікаційний код юридичної особи (Код за ЄДРПОУ) – акціонера 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в Україні)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поза територією України)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0157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2D3030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04E8E1C" w14:textId="77777777" w:rsidR="00FD04D7" w:rsidRPr="00FD04D7" w:rsidRDefault="00FD04D7" w:rsidP="00FD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8"/>
              <w:gridCol w:w="5054"/>
            </w:tblGrid>
            <w:tr w:rsidR="00FD04D7" w:rsidRPr="00FD04D7" w14:paraId="441D3AB2" w14:textId="77777777" w:rsidTr="00BF4A71">
              <w:trPr>
                <w:trHeight w:val="472"/>
              </w:trPr>
              <w:tc>
                <w:tcPr>
                  <w:tcW w:w="99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0AE91D5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Реквізити представника акціонера (за наявності):  </w:t>
                  </w:r>
                </w:p>
              </w:tc>
            </w:tr>
            <w:tr w:rsidR="00FD04D7" w:rsidRPr="00FD04D7" w14:paraId="4F2C1833" w14:textId="77777777" w:rsidTr="00FD04D7">
              <w:trPr>
                <w:trHeight w:val="1139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619FD9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Прізвище, ім’я та по батькові / Найменування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представника акціонера</w:t>
                  </w:r>
                </w:p>
                <w:p w14:paraId="65F7DCA8" w14:textId="0C795ED9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(а також ім’я фізичної особи – представника юридичної особи – представника акціонера (за наявності))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8FB42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4D7" w:rsidRPr="00FD04D7" w14:paraId="01755CDF" w14:textId="77777777" w:rsidTr="00BF4A71">
              <w:trPr>
                <w:trHeight w:val="1174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A934DE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фізичної особи)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E0869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D04D7" w:rsidRPr="00FD04D7" w14:paraId="0475F073" w14:textId="77777777" w:rsidTr="00BF4A71">
              <w:trPr>
                <w:trHeight w:val="692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787762" w14:textId="5905BD40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Реєстраційний номер облікової картки платника податків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3E88B010" w14:textId="77777777" w:rsidR="00FD04D7" w:rsidRPr="00FD04D7" w:rsidRDefault="00FD04D7" w:rsidP="00FD04D7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0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та за наявності ідентифікаційний код юридичної особи (Код за ЄДРПОУ) – представника акціонера 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в Україні)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або реєстраційний номер з торговельного, судового або банківського реєстру країни реєстрації юридичної </w:t>
                  </w: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особи –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(для юридичних осіб зареєстрованих поза територією України)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72367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00"/>
                    </w:rPr>
                  </w:pPr>
                </w:p>
              </w:tc>
            </w:tr>
            <w:tr w:rsidR="00FD04D7" w:rsidRPr="00FD04D7" w14:paraId="695D84D8" w14:textId="77777777" w:rsidTr="00FD04D7">
              <w:trPr>
                <w:trHeight w:val="454"/>
              </w:trPr>
              <w:tc>
                <w:tcPr>
                  <w:tcW w:w="4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9630F0" w14:textId="77777777" w:rsidR="00FD04D7" w:rsidRPr="00FD04D7" w:rsidRDefault="00FD04D7" w:rsidP="00FD04D7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BE033C5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D04D7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Документ на підставі якого діє представник акціонера </w:t>
                  </w:r>
                  <w:r w:rsidRPr="00FD04D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(дата видачі, строк дії та номер)</w:t>
                  </w: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EB21B" w14:textId="77777777" w:rsidR="00FD04D7" w:rsidRPr="00FD04D7" w:rsidRDefault="00FD04D7" w:rsidP="00FD04D7">
                  <w:pPr>
                    <w:tabs>
                      <w:tab w:val="right" w:pos="9923"/>
                    </w:tabs>
                    <w:snapToGrid w:val="0"/>
                    <w:spacing w:after="0" w:line="240" w:lineRule="auto"/>
                    <w:ind w:right="140" w:firstLine="426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1738FBA" w14:textId="77777777" w:rsidR="00FD04D7" w:rsidRPr="00FD04D7" w:rsidRDefault="00FD04D7" w:rsidP="00FD04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BE4E1A" w14:textId="77777777" w:rsidR="00FD04D7" w:rsidRPr="00FD04D7" w:rsidRDefault="00FD04D7" w:rsidP="00FD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FBB8C0" w14:textId="29696F89" w:rsidR="00455BC5" w:rsidRDefault="00455BC5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4D7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голосів, що належить акціонеру</w:t>
            </w:r>
            <w:r w:rsidRPr="0047709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</w:t>
            </w:r>
          </w:p>
          <w:p w14:paraId="15BA9126" w14:textId="77777777" w:rsidR="00FD04D7" w:rsidRDefault="00FD04D7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57B550F2" w14:textId="315F2D41" w:rsidR="00FD04D7" w:rsidRDefault="00FD04D7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*Голосування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</w:t>
            </w:r>
          </w:p>
          <w:p w14:paraId="61EF3578" w14:textId="77777777" w:rsidR="00FD04D7" w:rsidRDefault="00FD04D7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недійсним.</w:t>
            </w:r>
          </w:p>
          <w:p w14:paraId="4CE8936A" w14:textId="1425D5AC" w:rsidR="00FD04D7" w:rsidRDefault="00FD04D7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0C95799" w14:textId="77BDF596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Загальна кількість </w:t>
            </w:r>
            <w:r w:rsidR="00455BC5">
              <w:rPr>
                <w:rFonts w:ascii="Times New Roman CYR" w:hAnsi="Times New Roman CYR" w:cs="Times New Roman CYR"/>
                <w:sz w:val="24"/>
                <w:szCs w:val="24"/>
              </w:rPr>
              <w:t>осіб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обираються шляхом кумулятивного голосування (питання </w:t>
            </w:r>
            <w:r w:rsidR="00455BC5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денного): </w:t>
            </w:r>
            <w:r w:rsidR="005A357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14:paraId="240962FB" w14:textId="0ED497D2" w:rsidR="00B469E3" w:rsidRDefault="00E72AF0" w:rsidP="0059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Кількість голосів для кумулятивного голосування, що належить акціонеру, з </w:t>
            </w:r>
            <w:r w:rsidRPr="00DD5B8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питання </w:t>
            </w:r>
            <w:r w:rsidR="00455BC5" w:rsidRPr="00DD5B8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денного:</w:t>
            </w:r>
            <w:r w:rsidR="00455BC5">
              <w:rPr>
                <w:rFonts w:ascii="Times New Roman CYR" w:hAnsi="Times New Roman CYR" w:cs="Times New Roman CYR"/>
                <w:sz w:val="24"/>
                <w:szCs w:val="24"/>
              </w:rPr>
              <w:t xml:space="preserve"> _________________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2309E444" w14:textId="6369BCC5" w:rsidR="00455BC5" w:rsidRDefault="00455BC5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Загальна кількість осіб, що обираються шляхом кумулятивного голосування (питання 7 порядку денного): 1</w:t>
            </w:r>
          </w:p>
          <w:p w14:paraId="4D86DC38" w14:textId="601ECA64" w:rsidR="00455BC5" w:rsidRDefault="00455BC5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Кількість голосів для кумулятивного голосування, що належить акціонеру, з </w:t>
            </w:r>
            <w:r w:rsidRPr="00DD5B8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порядку денного: _________________ </w:t>
            </w:r>
          </w:p>
          <w:p w14:paraId="6F648408" w14:textId="6CEB903D" w:rsidR="00455BC5" w:rsidRDefault="00455BC5" w:rsidP="0059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55D9DEE0" w14:textId="77777777" w:rsidR="00E72AF0" w:rsidRPr="00455BC5" w:rsidRDefault="00E72A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55BC5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lastRenderedPageBreak/>
        <w:t>Питання порядку денного:</w:t>
      </w:r>
    </w:p>
    <w:p w14:paraId="224815A3" w14:textId="23E05C70" w:rsidR="00E72AF0" w:rsidRDefault="00270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="00E72AF0">
        <w:rPr>
          <w:rFonts w:ascii="Times New Roman CYR" w:hAnsi="Times New Roman CYR" w:cs="Times New Roman CYR"/>
          <w:b/>
          <w:bCs/>
          <w:sz w:val="24"/>
          <w:szCs w:val="24"/>
        </w:rPr>
        <w:t>. Обрання членів Наглядової ради.</w:t>
      </w:r>
    </w:p>
    <w:p w14:paraId="4272D506" w14:textId="77777777" w:rsidR="00E72AF0" w:rsidRDefault="00E72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4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00"/>
        <w:gridCol w:w="2265"/>
      </w:tblGrid>
      <w:tr w:rsidR="00E72AF0" w14:paraId="0D892060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139B" w14:textId="77777777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Перелік кандидатів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05A3" w14:textId="77777777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Кількість голосів за кандидата</w:t>
            </w:r>
          </w:p>
        </w:tc>
      </w:tr>
      <w:tr w:rsidR="00E72AF0" w14:paraId="43A668F0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770E" w14:textId="77777777" w:rsidR="00326159" w:rsidRPr="00335F71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F40591"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Вікторія Василівна, акціонер</w:t>
            </w:r>
          </w:p>
          <w:p w14:paraId="59F042E7" w14:textId="77777777" w:rsidR="00326159" w:rsidRPr="007E690D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90D">
              <w:rPr>
                <w:rFonts w:ascii="Times New Roman" w:hAnsi="Times New Roman"/>
                <w:sz w:val="20"/>
                <w:szCs w:val="20"/>
              </w:rPr>
              <w:t>Рік народження: 1963</w:t>
            </w:r>
          </w:p>
          <w:p w14:paraId="71438AA1" w14:textId="77777777" w:rsidR="00326159" w:rsidRPr="007E690D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90D">
              <w:rPr>
                <w:rFonts w:ascii="Times New Roman" w:hAnsi="Times New Roman"/>
                <w:sz w:val="20"/>
                <w:szCs w:val="20"/>
              </w:rPr>
              <w:t>Кількість, тип та/або клас належних кандидату акцій Товариства: 3261 шт. простих іменних акцій Товариства</w:t>
            </w:r>
          </w:p>
          <w:p w14:paraId="472A4636" w14:textId="77777777" w:rsidR="00326159" w:rsidRPr="007E690D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90D">
              <w:rPr>
                <w:rFonts w:ascii="Times New Roman" w:hAnsi="Times New Roman"/>
                <w:sz w:val="20"/>
                <w:szCs w:val="20"/>
              </w:rPr>
              <w:t>Освіта:</w:t>
            </w:r>
            <w:r w:rsidRPr="007E690D">
              <w:rPr>
                <w:rFonts w:ascii="Times New Roman" w:hAnsi="Times New Roman"/>
                <w:color w:val="000000"/>
              </w:rPr>
              <w:t xml:space="preserve"> вища, Київський  медичний інститут ім. О.О Богомольця, рік закінчення – 1986р., спеціальність – педіатрія, кваліфікація – лікар.</w:t>
            </w:r>
            <w:r w:rsidRPr="007E6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D46C0B" w14:textId="77777777" w:rsidR="00326159" w:rsidRPr="007E690D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690D">
              <w:rPr>
                <w:rFonts w:ascii="Times New Roman" w:hAnsi="Times New Roman"/>
                <w:sz w:val="20"/>
                <w:szCs w:val="20"/>
              </w:rPr>
              <w:t>Місце роботи, посади, які обіймає кандидат у юридичних особах останніх п'яти років</w:t>
            </w:r>
            <w:r w:rsidRPr="007E690D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F41C773" w14:textId="77777777" w:rsidR="00326159" w:rsidRPr="007E690D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90D">
              <w:rPr>
                <w:rFonts w:ascii="Times New Roman" w:hAnsi="Times New Roman"/>
                <w:color w:val="000000"/>
              </w:rPr>
              <w:t>ДУ “Інститут ендокринології та обміну речовин ім.В.П.Комісаренка НАМН України”, доктор медичних наук, Старший науковий співробітник, завідувач відділу профілактичної діабетології.</w:t>
            </w:r>
          </w:p>
          <w:p w14:paraId="3F6A22F3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Інформація про загальний  стаж роботи : 40 років </w:t>
            </w:r>
          </w:p>
          <w:p w14:paraId="50B4289A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непогашена (незнята) судимість.</w:t>
            </w:r>
          </w:p>
          <w:p w14:paraId="059A9817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448398AC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Кандидат є афілійованою особою Товариства.</w:t>
            </w:r>
          </w:p>
          <w:p w14:paraId="110C5B91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78F09CAA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2B185607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75B2031C" w14:textId="77777777" w:rsidR="00326159" w:rsidRDefault="00326159" w:rsidP="0032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  <w:p w14:paraId="71220642" w14:textId="77777777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23A5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05A84F4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D50ACEF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E124608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85ACB57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0D6CC5A" w14:textId="77777777" w:rsidR="00954AAE" w:rsidRDefault="00954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1570D4F" w14:textId="5F9C46DD" w:rsidR="00E72AF0" w:rsidRDefault="00E7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72AF0" w14:paraId="168A111D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C871" w14:textId="00B958E8" w:rsidR="00455BC5" w:rsidRPr="00AC7AF1" w:rsidRDefault="0083031A" w:rsidP="0045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panrvts0"/>
                <w:rFonts w:eastAsiaTheme="minorEastAsia"/>
                <w:sz w:val="22"/>
                <w:szCs w:val="22"/>
                <w:lang w:val="ru-RU"/>
              </w:rPr>
            </w:pPr>
            <w:r w:rsidRPr="0083031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</w:t>
            </w:r>
            <w:r w:rsidR="00270245" w:rsidRPr="0083031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270245" w:rsidRPr="0083031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35F71" w:rsidRPr="0083031A">
              <w:rPr>
                <w:rStyle w:val="spanrvts0"/>
                <w:rFonts w:eastAsiaTheme="minorEastAsia"/>
                <w:b/>
                <w:bCs/>
                <w:lang w:val="ru-RU"/>
              </w:rPr>
              <w:t>Купраш Віктор</w:t>
            </w:r>
            <w:r w:rsidR="00335F71" w:rsidRPr="00CA2ADF">
              <w:rPr>
                <w:rStyle w:val="spanrvts0"/>
                <w:rFonts w:eastAsiaTheme="minorEastAsia"/>
                <w:b/>
                <w:bCs/>
                <w:lang w:val="ru-RU"/>
              </w:rPr>
              <w:t xml:space="preserve"> Степанович</w:t>
            </w:r>
            <w:r w:rsidR="00335F71">
              <w:rPr>
                <w:rStyle w:val="spanrvts0"/>
                <w:rFonts w:eastAsiaTheme="minorEastAsia"/>
                <w:lang w:val="ru-RU"/>
              </w:rPr>
              <w:t xml:space="preserve">, </w:t>
            </w:r>
            <w:r w:rsidR="00455BC5" w:rsidRPr="00C00D5C">
              <w:rPr>
                <w:rStyle w:val="spanrvts0"/>
                <w:rFonts w:eastAsiaTheme="minorEastAsia"/>
                <w:sz w:val="20"/>
                <w:szCs w:val="20"/>
              </w:rPr>
              <w:t xml:space="preserve">кандидат від </w:t>
            </w:r>
            <w:r w:rsidR="00455BC5" w:rsidRPr="00455BC5">
              <w:rPr>
                <w:rStyle w:val="spanrvts0"/>
                <w:rFonts w:eastAsiaTheme="minorEastAsia"/>
                <w:sz w:val="20"/>
                <w:szCs w:val="20"/>
              </w:rPr>
              <w:t xml:space="preserve">акціонера </w:t>
            </w:r>
            <w:r w:rsidR="00455BC5" w:rsidRPr="00455BC5">
              <w:rPr>
                <w:rFonts w:ascii="Times New Roman" w:hAnsi="Times New Roman"/>
                <w:sz w:val="20"/>
                <w:szCs w:val="20"/>
              </w:rPr>
              <w:t>Попова Вікторія Василівна, як</w:t>
            </w:r>
            <w:r w:rsidR="00455BC5">
              <w:rPr>
                <w:rFonts w:ascii="Times New Roman" w:hAnsi="Times New Roman"/>
                <w:sz w:val="20"/>
                <w:szCs w:val="20"/>
              </w:rPr>
              <w:t>а</w:t>
            </w:r>
            <w:r w:rsidR="00455BC5" w:rsidRPr="00455BC5">
              <w:rPr>
                <w:rFonts w:ascii="Times New Roman" w:hAnsi="Times New Roman"/>
                <w:sz w:val="20"/>
                <w:szCs w:val="20"/>
              </w:rPr>
              <w:t xml:space="preserve"> є власником 3261</w:t>
            </w:r>
            <w:r w:rsidR="00455BC5" w:rsidRPr="007E6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BC5" w:rsidRPr="00335F71">
              <w:rPr>
                <w:rFonts w:ascii="Times New Roman" w:hAnsi="Times New Roman"/>
                <w:sz w:val="20"/>
                <w:szCs w:val="20"/>
              </w:rPr>
              <w:t>шт. простих іменних акцій Товариства</w:t>
            </w:r>
          </w:p>
          <w:p w14:paraId="10FB53EA" w14:textId="53A5E3AB" w:rsidR="00335F71" w:rsidRPr="00CA2ADF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Рік народження: </w:t>
            </w:r>
            <w:r w:rsidRPr="00CA2ADF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  <w:r w:rsidR="00CA2ADF" w:rsidRPr="00CA2ADF">
              <w:rPr>
                <w:rFonts w:ascii="Times New Roman CYR" w:hAnsi="Times New Roman CYR" w:cs="Times New Roman CYR"/>
                <w:sz w:val="20"/>
                <w:szCs w:val="20"/>
              </w:rPr>
              <w:t>55</w:t>
            </w:r>
          </w:p>
          <w:p w14:paraId="64E9FAA7" w14:textId="3B6A1949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Кількість, тип та/або клас належних кандидату акцій Товариства: 0 шт. простих іменних акцій Товариства</w:t>
            </w:r>
          </w:p>
          <w:p w14:paraId="7F41BAD2" w14:textId="12D76432" w:rsidR="00335F71" w:rsidRPr="00515EC8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r w:rsidRP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: </w:t>
            </w:r>
            <w:r w:rsidR="00CA2ADF" w:rsidRPr="00515EC8">
              <w:rPr>
                <w:rFonts w:ascii="Times New Roman CYR" w:hAnsi="Times New Roman CYR" w:cs="Times New Roman CYR"/>
                <w:sz w:val="20"/>
                <w:szCs w:val="20"/>
              </w:rPr>
              <w:t>вища,  Київський політехнічний інститут, рік закінчення – 1983р., спеціальність: Машини і апарати хімічного виробництва, кваліфікація: Інженер-механік,</w:t>
            </w:r>
          </w:p>
          <w:p w14:paraId="53516B0D" w14:textId="0A087351" w:rsidR="00515EC8" w:rsidRPr="00515EC8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 роботи, посади, які обіймає кандидат у юридичних особах</w:t>
            </w:r>
            <w:r w:rsid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протягом останніх п'яти років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: </w:t>
            </w:r>
            <w:r w:rsidR="00515EC8" w:rsidRPr="00515EC8">
              <w:rPr>
                <w:rFonts w:ascii="Times New Roman" w:hAnsi="Times New Roman"/>
                <w:sz w:val="20"/>
                <w:szCs w:val="20"/>
              </w:rPr>
              <w:t>АТ Київський завод «РІАП», начальник відділу збуту</w:t>
            </w:r>
          </w:p>
          <w:p w14:paraId="4AB998E2" w14:textId="5FF94D82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стаж роботи</w:t>
            </w:r>
            <w:r w:rsidR="00515EC8">
              <w:rPr>
                <w:rFonts w:ascii="Times New Roman CYR" w:hAnsi="Times New Roman CYR" w:cs="Times New Roman CYR"/>
                <w:sz w:val="20"/>
                <w:szCs w:val="20"/>
              </w:rPr>
              <w:t>: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515EC8">
              <w:rPr>
                <w:rFonts w:ascii="Times New Roman CYR" w:hAnsi="Times New Roman CYR" w:cs="Times New Roman CYR"/>
                <w:sz w:val="20"/>
                <w:szCs w:val="20"/>
              </w:rPr>
              <w:t>46 років</w:t>
            </w:r>
          </w:p>
          <w:p w14:paraId="4D2AEE84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непогашена (незнята) судимість.</w:t>
            </w:r>
          </w:p>
          <w:p w14:paraId="030D24AF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2A45022D" w14:textId="5592628B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Кандидат </w:t>
            </w:r>
            <w:r w:rsid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не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є афілійованою особою Товариства.</w:t>
            </w:r>
          </w:p>
          <w:p w14:paraId="34713F75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779C4471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40FA9431" w14:textId="77777777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73843CFB" w14:textId="6814006D" w:rsidR="00335F71" w:rsidRDefault="00335F71" w:rsidP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66D7" w14:textId="0C52CD57" w:rsidR="00954AAE" w:rsidRDefault="00954AAE" w:rsidP="00F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5F71" w14:paraId="26D9627B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70DF" w14:textId="55842FF6" w:rsidR="00146C80" w:rsidRPr="00AC7AF1" w:rsidRDefault="00335F7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panrvts0"/>
                <w:rFonts w:eastAsiaTheme="minorEastAsia"/>
                <w:sz w:val="22"/>
                <w:szCs w:val="22"/>
                <w:lang w:val="ru-RU"/>
              </w:rPr>
            </w:pPr>
            <w:r w:rsidRPr="003423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342351">
              <w:rPr>
                <w:rStyle w:val="spanrvts0"/>
                <w:rFonts w:eastAsiaTheme="minorEastAsia"/>
                <w:b/>
                <w:bCs/>
                <w:lang w:val="ru-RU"/>
              </w:rPr>
              <w:t>Литвинко Григорій Володимирович</w:t>
            </w:r>
            <w:r w:rsidRPr="00342351">
              <w:rPr>
                <w:rStyle w:val="spanrvts0"/>
                <w:rFonts w:eastAsiaTheme="minorEastAsia"/>
                <w:lang w:val="ru-RU"/>
              </w:rPr>
              <w:t>,</w:t>
            </w:r>
            <w:r w:rsidRPr="00AC7AF1">
              <w:rPr>
                <w:rStyle w:val="spanrvts0"/>
                <w:rFonts w:eastAsiaTheme="minorEastAsia"/>
                <w:sz w:val="22"/>
                <w:szCs w:val="22"/>
                <w:lang w:val="ru-RU"/>
              </w:rPr>
              <w:t xml:space="preserve"> </w:t>
            </w:r>
            <w:r w:rsidR="00455BC5" w:rsidRPr="00C00D5C">
              <w:rPr>
                <w:rStyle w:val="spanrvts0"/>
                <w:rFonts w:eastAsiaTheme="minorEastAsia"/>
                <w:sz w:val="20"/>
                <w:szCs w:val="20"/>
              </w:rPr>
              <w:t xml:space="preserve">кандидат від </w:t>
            </w:r>
            <w:r w:rsidR="00455BC5" w:rsidRPr="00455BC5">
              <w:rPr>
                <w:rStyle w:val="spanrvts0"/>
                <w:rFonts w:eastAsiaTheme="minorEastAsia"/>
                <w:sz w:val="20"/>
                <w:szCs w:val="20"/>
              </w:rPr>
              <w:t xml:space="preserve">акціонера </w:t>
            </w:r>
            <w:r w:rsidR="00455BC5" w:rsidRPr="00455BC5">
              <w:rPr>
                <w:rFonts w:ascii="Times New Roman" w:hAnsi="Times New Roman"/>
                <w:sz w:val="20"/>
                <w:szCs w:val="20"/>
              </w:rPr>
              <w:t>Попова Вікторія Василівна, як</w:t>
            </w:r>
            <w:r w:rsidR="00455BC5">
              <w:rPr>
                <w:rFonts w:ascii="Times New Roman" w:hAnsi="Times New Roman"/>
                <w:sz w:val="20"/>
                <w:szCs w:val="20"/>
              </w:rPr>
              <w:t>а</w:t>
            </w:r>
            <w:r w:rsidR="00455BC5" w:rsidRPr="00455BC5">
              <w:rPr>
                <w:rFonts w:ascii="Times New Roman" w:hAnsi="Times New Roman"/>
                <w:sz w:val="20"/>
                <w:szCs w:val="20"/>
              </w:rPr>
              <w:t xml:space="preserve"> є власником 3261</w:t>
            </w:r>
            <w:r w:rsidR="00455BC5" w:rsidRPr="007E6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BC5" w:rsidRPr="00335F71">
              <w:rPr>
                <w:rFonts w:ascii="Times New Roman" w:hAnsi="Times New Roman"/>
                <w:sz w:val="20"/>
                <w:szCs w:val="20"/>
              </w:rPr>
              <w:t>шт. простих іменних акцій Товариства</w:t>
            </w:r>
          </w:p>
          <w:p w14:paraId="4A52EBD8" w14:textId="396BAB89" w:rsidR="00BC45C1" w:rsidRPr="00CA2ADF" w:rsidRDefault="00335F7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35F71">
              <w:rPr>
                <w:rStyle w:val="spanrvts0"/>
                <w:rFonts w:eastAsiaTheme="minorEastAsia"/>
                <w:sz w:val="20"/>
                <w:szCs w:val="20"/>
                <w:lang w:val="ru-RU"/>
              </w:rPr>
              <w:t xml:space="preserve"> </w:t>
            </w:r>
            <w:r w:rsidR="00BC45C1">
              <w:rPr>
                <w:rFonts w:ascii="Times New Roman CYR" w:hAnsi="Times New Roman CYR" w:cs="Times New Roman CYR"/>
                <w:sz w:val="20"/>
                <w:szCs w:val="20"/>
              </w:rPr>
              <w:t xml:space="preserve">Рік народження: </w:t>
            </w:r>
            <w:r w:rsidR="00BC45C1" w:rsidRPr="00CA2ADF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  <w:r w:rsidR="00612116">
              <w:rPr>
                <w:rFonts w:ascii="Times New Roman CYR" w:hAnsi="Times New Roman CYR" w:cs="Times New Roman CYR"/>
                <w:sz w:val="20"/>
                <w:szCs w:val="20"/>
              </w:rPr>
              <w:t>79</w:t>
            </w:r>
          </w:p>
          <w:p w14:paraId="6A2EA0BF" w14:textId="77777777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Кількість, тип та/або клас належних кандидату акцій Товариства: 0 шт. простих іменних акцій Товариства</w:t>
            </w:r>
          </w:p>
          <w:p w14:paraId="0D610A45" w14:textId="77777777" w:rsidR="00612116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r w:rsidRPr="00515EC8">
              <w:rPr>
                <w:rFonts w:ascii="Times New Roman CYR" w:hAnsi="Times New Roman CYR" w:cs="Times New Roman CYR"/>
                <w:sz w:val="20"/>
                <w:szCs w:val="20"/>
              </w:rPr>
              <w:t xml:space="preserve">: вища,  </w:t>
            </w:r>
            <w:r w:rsidR="00612116" w:rsidRPr="00612116"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Сумський державний  педагогічний  університет ім. А.С.Макаренка, рік закінчення – 2004р., </w:t>
            </w:r>
          </w:p>
          <w:p w14:paraId="35E79E84" w14:textId="77777777" w:rsidR="00612116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Місце роботи, посади, які обіймає кандидат у юридичних особах протягом останніх п'яти років: </w:t>
            </w:r>
            <w:r w:rsidR="00612116" w:rsidRPr="00612116">
              <w:rPr>
                <w:rFonts w:ascii="Times New Roman" w:hAnsi="Times New Roman"/>
                <w:sz w:val="20"/>
                <w:szCs w:val="20"/>
              </w:rPr>
              <w:t xml:space="preserve">АТ Київський завод «РІАП» - Начальник цеху №1, </w:t>
            </w:r>
          </w:p>
          <w:p w14:paraId="58F861B1" w14:textId="5C29CDFA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Інформація про стаж роботи: </w:t>
            </w:r>
            <w:r w:rsidR="00612116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років</w:t>
            </w:r>
          </w:p>
          <w:p w14:paraId="4BC89FB0" w14:textId="77777777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непогашена (незнята) судимість.</w:t>
            </w:r>
          </w:p>
          <w:p w14:paraId="6AA2FB5A" w14:textId="77777777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0991926D" w14:textId="77777777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Кандидат не є афілійованою особою Товариства.</w:t>
            </w:r>
          </w:p>
          <w:p w14:paraId="30AB1433" w14:textId="77777777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2E32AFA3" w14:textId="77777777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6988C226" w14:textId="77777777" w:rsidR="00BC45C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5CF1BEE3" w14:textId="6F69B512" w:rsidR="00335F71" w:rsidRDefault="00BC45C1" w:rsidP="00BC4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письмовій заяві кандидата про згоду на обрання членом органу ак</w:t>
            </w:r>
            <w:r w:rsidR="00BB7D42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ціонерного товариства наявні всі відомості про кандидата.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EF9E" w14:textId="77777777" w:rsidR="00335F71" w:rsidRDefault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5F71" w14:paraId="04253BEE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157" w14:textId="4B30DD3D" w:rsidR="00C00D5C" w:rsidRPr="00C00D5C" w:rsidRDefault="00F009DB" w:rsidP="00C0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panrvts0"/>
                <w:rFonts w:eastAsiaTheme="minor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35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BB7D42">
              <w:rPr>
                <w:rFonts w:ascii="Times New Roman" w:hAnsi="Times New Roman"/>
                <w:b/>
                <w:bCs/>
                <w:sz w:val="24"/>
                <w:szCs w:val="24"/>
              </w:rPr>
              <w:t>узменко</w:t>
            </w:r>
            <w:r w:rsidRPr="00F40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Вікторія Василівна, </w:t>
            </w:r>
            <w:r w:rsidR="00C00D5C" w:rsidRPr="00C00D5C">
              <w:rPr>
                <w:rStyle w:val="spanrvts0"/>
                <w:rFonts w:eastAsiaTheme="minorEastAsia"/>
                <w:sz w:val="20"/>
                <w:szCs w:val="20"/>
              </w:rPr>
              <w:t>кандидат від акціонера Шепелюк Олександр Юрійович</w:t>
            </w:r>
            <w:r w:rsidR="00C00D5C" w:rsidRPr="00335F71">
              <w:rPr>
                <w:rFonts w:ascii="Times New Roman" w:hAnsi="Times New Roman"/>
                <w:sz w:val="20"/>
                <w:szCs w:val="20"/>
              </w:rPr>
              <w:t>, як</w:t>
            </w:r>
            <w:r w:rsidR="00C00D5C">
              <w:rPr>
                <w:rFonts w:ascii="Times New Roman" w:hAnsi="Times New Roman"/>
                <w:sz w:val="20"/>
                <w:szCs w:val="20"/>
              </w:rPr>
              <w:t>ий</w:t>
            </w:r>
            <w:r w:rsidR="00C00D5C" w:rsidRPr="00335F71">
              <w:rPr>
                <w:rFonts w:ascii="Times New Roman" w:hAnsi="Times New Roman"/>
                <w:sz w:val="20"/>
                <w:szCs w:val="20"/>
              </w:rPr>
              <w:t xml:space="preserve"> є власником </w:t>
            </w:r>
            <w:r w:rsidR="00C00D5C">
              <w:rPr>
                <w:rFonts w:ascii="Times New Roman" w:hAnsi="Times New Roman"/>
                <w:sz w:val="20"/>
                <w:szCs w:val="20"/>
              </w:rPr>
              <w:t>83</w:t>
            </w:r>
            <w:r w:rsidR="00C00D5C" w:rsidRPr="00335F71">
              <w:rPr>
                <w:rFonts w:ascii="Times New Roman" w:hAnsi="Times New Roman"/>
                <w:sz w:val="20"/>
                <w:szCs w:val="20"/>
              </w:rPr>
              <w:t xml:space="preserve"> шт. простих іменних акцій Товариства</w:t>
            </w:r>
          </w:p>
          <w:p w14:paraId="30ED2EB0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народження: 1986</w:t>
            </w:r>
          </w:p>
          <w:p w14:paraId="1624F027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Кількість, тип та/або клас належних кандидату акцій Товариства: 0 шт. простих іменних акцій Товариства</w:t>
            </w:r>
          </w:p>
          <w:p w14:paraId="221DD652" w14:textId="77777777" w:rsidR="00BB7D42" w:rsidRPr="00C37827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827">
              <w:rPr>
                <w:rFonts w:ascii="Times New Roman" w:hAnsi="Times New Roman"/>
                <w:sz w:val="20"/>
                <w:szCs w:val="20"/>
              </w:rPr>
              <w:t>Освіта: вища, Національний медичний університет імені О.О.Богомольця,</w:t>
            </w:r>
            <w:r w:rsidRPr="00C37827">
              <w:rPr>
                <w:rFonts w:ascii="Times New Roman" w:hAnsi="Times New Roman"/>
                <w:color w:val="000000"/>
              </w:rPr>
              <w:t xml:space="preserve"> рік закінчення – 2010р., спеціальність – “Лікарська справа”, кваліфікація – лікар,</w:t>
            </w:r>
            <w:r w:rsidRPr="00C378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CC92" w14:textId="410AE024" w:rsidR="00BB7D42" w:rsidRPr="00C37827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 роботи, посади, які обіймає кандидат у юридичних особах останніх п'яти років</w:t>
            </w:r>
            <w:r w:rsidRPr="00C37827">
              <w:rPr>
                <w:rFonts w:ascii="Times New Roman CYR" w:hAnsi="Times New Roman CYR" w:cs="Times New Roman CYR"/>
                <w:sz w:val="20"/>
                <w:szCs w:val="20"/>
              </w:rPr>
              <w:t>:</w:t>
            </w:r>
            <w:r w:rsidR="00C239E4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Національний науковий центр хірургії та трансплантології імені О.О.Шалімова, кандидат медичних наук, лікар-хірург</w:t>
            </w:r>
            <w:r w:rsidR="00510F7D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C3782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14:paraId="25BBF381" w14:textId="0599667F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Інформація про загальний  стаж роботи : 15 років </w:t>
            </w:r>
          </w:p>
          <w:p w14:paraId="36795615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непогашена (незнята) судимість.</w:t>
            </w:r>
          </w:p>
          <w:p w14:paraId="67E842A3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54514D57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Кандидат не є афілійованою особою Товариства.</w:t>
            </w:r>
          </w:p>
          <w:p w14:paraId="4E10F28C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7B35CCEE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5A03D220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Наявна письмова заява кандидата про згоду на обрання членом органу акціонерного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товариства.</w:t>
            </w:r>
          </w:p>
          <w:p w14:paraId="5FA105A4" w14:textId="77777777" w:rsidR="00BB7D42" w:rsidRDefault="00BB7D42" w:rsidP="00BB7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  <w:p w14:paraId="34D481B7" w14:textId="77777777" w:rsidR="00335F71" w:rsidRDefault="00335F71" w:rsidP="005D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02AA4782" w14:textId="2CA44414" w:rsidR="00455BC5" w:rsidRDefault="00455BC5" w:rsidP="005D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FC19" w14:textId="77777777" w:rsidR="00335F71" w:rsidRDefault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35F71" w14:paraId="62A66FA4" w14:textId="77777777" w:rsidTr="00270245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EDD" w14:textId="45DA0BA9" w:rsidR="00C16CB5" w:rsidRPr="00C00D5C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spanrvts0"/>
                <w:rFonts w:eastAsiaTheme="minor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335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711005" w:rsidRPr="00711005">
              <w:rPr>
                <w:rFonts w:ascii="Times New Roman" w:hAnsi="Times New Roman"/>
                <w:b/>
                <w:bCs/>
                <w:sz w:val="24"/>
                <w:szCs w:val="24"/>
              </w:rPr>
              <w:t>Редіна Олена Цезарівна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C00D5C">
              <w:rPr>
                <w:rStyle w:val="spanrvts0"/>
                <w:rFonts w:eastAsiaTheme="minorEastAsia"/>
                <w:sz w:val="20"/>
                <w:szCs w:val="20"/>
              </w:rPr>
              <w:t xml:space="preserve"> кандидат від акціонера Шепелюк Олександр Юрійович</w:t>
            </w:r>
            <w:r w:rsidRPr="00335F71">
              <w:rPr>
                <w:rFonts w:ascii="Times New Roman" w:hAnsi="Times New Roman"/>
                <w:sz w:val="20"/>
                <w:szCs w:val="20"/>
              </w:rPr>
              <w:t>, як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335F71">
              <w:rPr>
                <w:rFonts w:ascii="Times New Roman" w:hAnsi="Times New Roman"/>
                <w:sz w:val="20"/>
                <w:szCs w:val="20"/>
              </w:rPr>
              <w:t xml:space="preserve"> є власником </w:t>
            </w:r>
            <w:r w:rsidR="006A4A64">
              <w:rPr>
                <w:rFonts w:ascii="Times New Roman" w:hAnsi="Times New Roman"/>
                <w:sz w:val="20"/>
                <w:szCs w:val="20"/>
              </w:rPr>
              <w:t>83</w:t>
            </w:r>
            <w:r w:rsidRPr="00335F71">
              <w:rPr>
                <w:rFonts w:ascii="Times New Roman" w:hAnsi="Times New Roman"/>
                <w:sz w:val="20"/>
                <w:szCs w:val="20"/>
              </w:rPr>
              <w:t xml:space="preserve"> шт. простих іменних акцій Товариства</w:t>
            </w:r>
          </w:p>
          <w:p w14:paraId="6EADFCCF" w14:textId="4DDF977A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народження: 19</w:t>
            </w:r>
            <w:r w:rsidR="00021EF2"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</w:p>
          <w:p w14:paraId="23C87D19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Кількість, тип та/або клас належних кандидату акцій Товариства: 0 шт. простих іменних акцій Товариства</w:t>
            </w:r>
          </w:p>
          <w:p w14:paraId="6F0504FB" w14:textId="77777777" w:rsidR="00883CC4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827">
              <w:rPr>
                <w:rFonts w:ascii="Times New Roman" w:hAnsi="Times New Roman"/>
                <w:sz w:val="20"/>
                <w:szCs w:val="20"/>
              </w:rPr>
              <w:t xml:space="preserve">Освіта: вища, </w:t>
            </w:r>
            <w:r w:rsidR="00883CC4" w:rsidRPr="00883CC4">
              <w:rPr>
                <w:rFonts w:ascii="Times New Roman" w:hAnsi="Times New Roman"/>
                <w:sz w:val="20"/>
                <w:szCs w:val="20"/>
              </w:rPr>
              <w:t xml:space="preserve">вища, Політехничний інститут, рік закінчення – 1982р., спеціальність – інженер з автоматизації хімічного виробництва. </w:t>
            </w:r>
          </w:p>
          <w:p w14:paraId="6DA4AF81" w14:textId="7E402DAE" w:rsidR="00C5169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 роботи, посади, які обіймає кандидат у юридичних особах останніх п'яти років</w:t>
            </w:r>
            <w:r w:rsidRPr="00C37827">
              <w:rPr>
                <w:rFonts w:ascii="Times New Roman CYR" w:hAnsi="Times New Roman CYR" w:cs="Times New Roman CYR"/>
                <w:sz w:val="20"/>
                <w:szCs w:val="20"/>
              </w:rPr>
              <w:t>:</w:t>
            </w:r>
            <w:r w:rsidR="00545E1D">
              <w:t xml:space="preserve"> </w:t>
            </w:r>
            <w:r w:rsidR="00545E1D" w:rsidRPr="00545E1D">
              <w:rPr>
                <w:rFonts w:ascii="Times New Roman CYR" w:hAnsi="Times New Roman CYR" w:cs="Times New Roman CYR"/>
                <w:sz w:val="20"/>
                <w:szCs w:val="20"/>
              </w:rPr>
              <w:t>ПрАТ «Українсько-польський ВНЗ «Центрально-Європейський університет з 2020 року</w:t>
            </w:r>
            <w:r w:rsidR="00C51695">
              <w:rPr>
                <w:rFonts w:ascii="Times New Roman CYR" w:hAnsi="Times New Roman CYR" w:cs="Times New Roman CYR"/>
                <w:sz w:val="20"/>
                <w:szCs w:val="20"/>
              </w:rPr>
              <w:t>, фінансовий директор.</w:t>
            </w:r>
          </w:p>
          <w:p w14:paraId="68CCA3A9" w14:textId="72EC4875" w:rsidR="00C16CB5" w:rsidRDefault="00545E1D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45E1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C16CB5">
              <w:rPr>
                <w:rFonts w:ascii="Times New Roman CYR" w:hAnsi="Times New Roman CYR" w:cs="Times New Roman CYR"/>
                <w:sz w:val="20"/>
                <w:szCs w:val="20"/>
              </w:rPr>
              <w:t xml:space="preserve">Інформація про загальний  стаж роботи : </w:t>
            </w:r>
            <w:r w:rsidR="00C51695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 w:rsidR="00C16CB5">
              <w:rPr>
                <w:rFonts w:ascii="Times New Roman CYR" w:hAnsi="Times New Roman CYR" w:cs="Times New Roman CYR"/>
                <w:sz w:val="20"/>
                <w:szCs w:val="20"/>
              </w:rPr>
              <w:t xml:space="preserve">5 років </w:t>
            </w:r>
          </w:p>
          <w:p w14:paraId="0DAF77CB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непогашена (незнята) судимість.</w:t>
            </w:r>
          </w:p>
          <w:p w14:paraId="1F9361B8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74188172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Кандидат не є афілійованою особою Товариства.</w:t>
            </w:r>
          </w:p>
          <w:p w14:paraId="6B2AD5B1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6554DB10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0364E715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5101C42E" w14:textId="77777777" w:rsidR="00C16CB5" w:rsidRDefault="00C16CB5" w:rsidP="00C16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  <w:p w14:paraId="1CB66291" w14:textId="4BCFF15A" w:rsidR="00335F71" w:rsidRDefault="00335F71" w:rsidP="005D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096E" w14:textId="77777777" w:rsidR="00335F71" w:rsidRDefault="0033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7AC4BDFE" w14:textId="77777777" w:rsidR="00455BC5" w:rsidRDefault="00455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306D51" w14:textId="502A1DC4" w:rsidR="00336B08" w:rsidRPr="00455BC5" w:rsidRDefault="00336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455BC5">
        <w:rPr>
          <w:rFonts w:ascii="Times New Roman" w:hAnsi="Times New Roman"/>
          <w:b/>
          <w:bCs/>
          <w:u w:val="single"/>
        </w:rPr>
        <w:t>Питання порядку денного:</w:t>
      </w:r>
    </w:p>
    <w:p w14:paraId="49BF3231" w14:textId="5524F0A3" w:rsidR="00E72AF0" w:rsidRDefault="00270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70245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270245">
        <w:rPr>
          <w:rStyle w:val="spanrvts0"/>
          <w:rFonts w:eastAsiaTheme="minorEastAsia"/>
          <w:b/>
          <w:bCs/>
          <w:lang w:val="ru-RU"/>
        </w:rPr>
        <w:t>Обрання Голови Правління Товариства</w:t>
      </w:r>
      <w:r w:rsidRPr="00270245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104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00"/>
        <w:gridCol w:w="2265"/>
      </w:tblGrid>
      <w:tr w:rsidR="00270245" w14:paraId="0C085146" w14:textId="77777777" w:rsidTr="007A3A24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A5CF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Перелік кандидатів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D954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Кількість голосів за кандидата</w:t>
            </w:r>
          </w:p>
        </w:tc>
      </w:tr>
      <w:tr w:rsidR="00270245" w14:paraId="55B092E5" w14:textId="77777777" w:rsidTr="007A3A24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9152" w14:textId="477429B2" w:rsidR="00270245" w:rsidRPr="0034235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3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42351">
              <w:rPr>
                <w:rStyle w:val="spanrvts0"/>
                <w:rFonts w:eastAsiaTheme="minorEastAsia"/>
                <w:b/>
                <w:bCs/>
                <w:lang w:val="ru-RU"/>
              </w:rPr>
              <w:t>Шепелюк Олександр Юрійович</w:t>
            </w:r>
            <w:r w:rsidRPr="003423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2351">
              <w:rPr>
                <w:rFonts w:ascii="Times New Roman" w:hAnsi="Times New Roman"/>
                <w:b/>
                <w:bCs/>
                <w:sz w:val="24"/>
                <w:szCs w:val="24"/>
              </w:rPr>
              <w:t>акціонер</w:t>
            </w:r>
          </w:p>
          <w:p w14:paraId="672DB4AE" w14:textId="4CEE061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Рік народження: 1961</w:t>
            </w:r>
          </w:p>
          <w:p w14:paraId="5F795266" w14:textId="2CEEDE3D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 xml:space="preserve">Особа (особи), що внесла пропозицію щодо даного кандидата: </w:t>
            </w:r>
            <w:r w:rsidRPr="00335F71">
              <w:rPr>
                <w:rStyle w:val="spanrvts0"/>
                <w:rFonts w:eastAsiaTheme="minorEastAsia"/>
                <w:sz w:val="20"/>
                <w:szCs w:val="20"/>
                <w:lang w:val="ru-RU"/>
              </w:rPr>
              <w:t>Шепелюк Олександр Юрійович</w:t>
            </w:r>
            <w:r w:rsidRPr="00335F71">
              <w:rPr>
                <w:rFonts w:ascii="Times New Roman" w:hAnsi="Times New Roman"/>
                <w:sz w:val="20"/>
                <w:szCs w:val="20"/>
              </w:rPr>
              <w:t>, яка є власником 83 шт. простих іменних акцій Товариства</w:t>
            </w:r>
          </w:p>
          <w:p w14:paraId="4C5AEF11" w14:textId="6C58EB8D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Кількість, тип та/або клас належних кандидату акцій Товариства: 83 шт. простих іменних акцій Товариства</w:t>
            </w:r>
          </w:p>
          <w:p w14:paraId="11B17335" w14:textId="62128CC4" w:rsidR="00185E2F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 xml:space="preserve">Освіта: </w:t>
            </w:r>
            <w:r w:rsidR="00506B88">
              <w:rPr>
                <w:rFonts w:ascii="Times New Roman" w:hAnsi="Times New Roman"/>
                <w:sz w:val="20"/>
                <w:szCs w:val="20"/>
              </w:rPr>
              <w:t xml:space="preserve">Вища </w:t>
            </w:r>
            <w:r w:rsidR="00185E2F" w:rsidRPr="00185E2F">
              <w:rPr>
                <w:rFonts w:ascii="Times New Roman" w:hAnsi="Times New Roman"/>
                <w:sz w:val="20"/>
                <w:szCs w:val="20"/>
              </w:rPr>
              <w:t>Київський національний університет імені Тараса Шевченка</w:t>
            </w:r>
            <w:r w:rsidR="003C5F67">
              <w:rPr>
                <w:rFonts w:ascii="Times New Roman" w:hAnsi="Times New Roman"/>
                <w:sz w:val="20"/>
                <w:szCs w:val="20"/>
              </w:rPr>
              <w:t>,</w:t>
            </w:r>
            <w:r w:rsidR="003C5F67" w:rsidRPr="00883CC4">
              <w:rPr>
                <w:rFonts w:ascii="Times New Roman" w:hAnsi="Times New Roman"/>
                <w:sz w:val="20"/>
                <w:szCs w:val="20"/>
              </w:rPr>
              <w:t xml:space="preserve"> рік закінчення</w:t>
            </w:r>
            <w:r w:rsidR="003C5F67">
              <w:rPr>
                <w:rFonts w:ascii="Times New Roman" w:hAnsi="Times New Roman"/>
                <w:sz w:val="20"/>
                <w:szCs w:val="20"/>
              </w:rPr>
              <w:t xml:space="preserve"> 1984р. спеціальність : викладач економічної теорії, економіст</w:t>
            </w:r>
            <w:r w:rsidR="00185E2F" w:rsidRPr="00185E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29C82" w14:textId="4B25CDEC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Місце роботи, посади, які обіймає кандидат у юридичних особах</w:t>
            </w:r>
            <w:r w:rsidR="00185E2F" w:rsidRPr="00335F71">
              <w:rPr>
                <w:rFonts w:ascii="Times New Roman" w:hAnsi="Times New Roman"/>
                <w:sz w:val="20"/>
                <w:szCs w:val="20"/>
              </w:rPr>
              <w:t xml:space="preserve"> протягом останніх п'яти років</w:t>
            </w:r>
            <w:r w:rsidRPr="00335F71">
              <w:rPr>
                <w:rFonts w:ascii="Times New Roman" w:hAnsi="Times New Roman"/>
                <w:sz w:val="20"/>
                <w:szCs w:val="20"/>
              </w:rPr>
              <w:t xml:space="preserve">: Голова правління ПрАТ «УП ВНЗ ЦЄУ», </w:t>
            </w:r>
          </w:p>
          <w:p w14:paraId="396AD9F4" w14:textId="478F9EAB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Інформація про стаж роботи</w:t>
            </w:r>
            <w:r w:rsidR="00185E2F">
              <w:rPr>
                <w:rFonts w:ascii="Times New Roman" w:hAnsi="Times New Roman"/>
                <w:sz w:val="20"/>
                <w:szCs w:val="20"/>
              </w:rPr>
              <w:t>:</w:t>
            </w:r>
            <w:r w:rsidR="00596B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E2F">
              <w:rPr>
                <w:rFonts w:ascii="Times New Roman" w:hAnsi="Times New Roman"/>
                <w:sz w:val="20"/>
                <w:szCs w:val="20"/>
              </w:rPr>
              <w:t>43</w:t>
            </w:r>
            <w:r w:rsidR="009A1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E2F">
              <w:rPr>
                <w:rFonts w:ascii="Times New Roman" w:hAnsi="Times New Roman"/>
                <w:sz w:val="20"/>
                <w:szCs w:val="20"/>
              </w:rPr>
              <w:t xml:space="preserve">роки </w:t>
            </w:r>
            <w:r w:rsidRPr="00335F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383E5B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Відсутня непогашена (незнята) судимість.</w:t>
            </w:r>
          </w:p>
          <w:p w14:paraId="2FBD054C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0180FF18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Кандидат є афілійованою особою Товариства.</w:t>
            </w:r>
          </w:p>
          <w:p w14:paraId="4CC6DDF6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043E0096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59A92DBE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4A4CB527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5F71">
              <w:rPr>
                <w:rFonts w:ascii="Times New Roman" w:hAnsi="Times New Roman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  <w:p w14:paraId="7BCE7EEB" w14:textId="77777777" w:rsidR="00270245" w:rsidRPr="00335F71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F0D6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C0F1822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A1DBABF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1922EE4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01DC442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0FEF33D" w14:textId="77777777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FC64E24" w14:textId="72003088" w:rsidR="00270245" w:rsidRDefault="00270245" w:rsidP="007A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2C3095DA" w14:textId="77777777" w:rsidR="00270245" w:rsidRPr="00270245" w:rsidRDefault="00270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270245" w:rsidRPr="00270245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CCA2" w14:textId="77777777" w:rsidR="00AF390A" w:rsidRDefault="00AF390A">
      <w:pPr>
        <w:spacing w:after="0" w:line="240" w:lineRule="auto"/>
      </w:pPr>
      <w:r>
        <w:separator/>
      </w:r>
    </w:p>
  </w:endnote>
  <w:endnote w:type="continuationSeparator" w:id="0">
    <w:p w14:paraId="61259D14" w14:textId="77777777" w:rsidR="00AF390A" w:rsidRDefault="00AF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FD04D7" w:rsidRPr="00FD04D7" w14:paraId="02139BA4" w14:textId="77777777" w:rsidTr="00BF4A71">
      <w:trPr>
        <w:trHeight w:val="1547"/>
      </w:trPr>
      <w:tc>
        <w:tcPr>
          <w:tcW w:w="9911" w:type="dxa"/>
          <w:gridSpan w:val="6"/>
        </w:tcPr>
        <w:p w14:paraId="03C6F113" w14:textId="77777777" w:rsidR="00FD04D7" w:rsidRPr="00FD04D7" w:rsidRDefault="00FD04D7" w:rsidP="00FD04D7">
          <w:pPr>
            <w:widowControl w:val="0"/>
            <w:autoSpaceDE w:val="0"/>
            <w:spacing w:after="0" w:line="240" w:lineRule="auto"/>
            <w:ind w:firstLine="743"/>
            <w:jc w:val="both"/>
            <w:rPr>
              <w:rFonts w:ascii="Times New Roman" w:hAnsi="Times New Roman"/>
              <w:bCs/>
              <w:i/>
              <w:color w:val="000000"/>
              <w:sz w:val="20"/>
            </w:rPr>
          </w:pPr>
          <w:r w:rsidRPr="00FD04D7">
            <w:rPr>
              <w:rFonts w:ascii="Times New Roman" w:hAnsi="Times New Roman"/>
              <w:b/>
              <w:bCs/>
              <w:i/>
              <w:color w:val="000000"/>
              <w:sz w:val="20"/>
            </w:rPr>
            <w:t xml:space="preserve">Увага! </w:t>
          </w:r>
        </w:p>
        <w:p w14:paraId="021B296B" w14:textId="77777777" w:rsidR="00FD04D7" w:rsidRPr="00FD04D7" w:rsidRDefault="00FD04D7" w:rsidP="00FD04D7">
          <w:pPr>
            <w:widowControl w:val="0"/>
            <w:autoSpaceDE w:val="0"/>
            <w:spacing w:after="0" w:line="240" w:lineRule="auto"/>
            <w:ind w:firstLine="743"/>
            <w:jc w:val="both"/>
            <w:rPr>
              <w:rFonts w:ascii="Times New Roman" w:hAnsi="Times New Roman"/>
              <w:bCs/>
              <w:i/>
              <w:color w:val="000000"/>
              <w:sz w:val="20"/>
            </w:rPr>
          </w:pPr>
          <w:r w:rsidRPr="00FD04D7">
            <w:rPr>
              <w:rFonts w:ascii="Times New Roman" w:hAnsi="Times New Roman"/>
              <w:bCs/>
              <w:i/>
              <w:color w:val="000000"/>
              <w:sz w:val="20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6710943B" w14:textId="77777777" w:rsidR="00FD04D7" w:rsidRPr="00FD04D7" w:rsidRDefault="00FD04D7" w:rsidP="00FD04D7">
          <w:pPr>
            <w:widowControl w:val="0"/>
            <w:autoSpaceDE w:val="0"/>
            <w:spacing w:after="0" w:line="240" w:lineRule="auto"/>
            <w:ind w:firstLine="743"/>
            <w:jc w:val="both"/>
            <w:rPr>
              <w:rFonts w:ascii="Times New Roman" w:hAnsi="Times New Roman"/>
              <w:bCs/>
              <w:i/>
              <w:color w:val="000000"/>
              <w:sz w:val="20"/>
            </w:rPr>
          </w:pPr>
          <w:r w:rsidRPr="00FD04D7">
            <w:rPr>
              <w:rFonts w:ascii="Times New Roman" w:hAnsi="Times New Roman"/>
              <w:bCs/>
              <w:i/>
              <w:color w:val="000000"/>
              <w:sz w:val="20"/>
            </w:rPr>
            <w:t>За відсутності таких реквізитів і підпису (-ів) бюлетень вважається недійсним і не враховується під час підрахунку голосів.</w:t>
          </w:r>
        </w:p>
      </w:tc>
    </w:tr>
    <w:tr w:rsidR="00FD04D7" w:rsidRPr="00FD04D7" w14:paraId="42308F27" w14:textId="77777777" w:rsidTr="00BF4A71">
      <w:trPr>
        <w:trHeight w:val="47"/>
      </w:trPr>
      <w:tc>
        <w:tcPr>
          <w:tcW w:w="9911" w:type="dxa"/>
          <w:gridSpan w:val="6"/>
        </w:tcPr>
        <w:p w14:paraId="4546A4E4" w14:textId="77777777" w:rsidR="00FD04D7" w:rsidRPr="00FD04D7" w:rsidRDefault="00FD04D7" w:rsidP="00FD04D7">
          <w:pPr>
            <w:pStyle w:val="a5"/>
            <w:tabs>
              <w:tab w:val="left" w:pos="6730"/>
            </w:tabs>
            <w:snapToGrid w:val="0"/>
            <w:spacing w:after="0" w:line="240" w:lineRule="auto"/>
            <w:rPr>
              <w:rFonts w:ascii="Times New Roman" w:eastAsia="Times New Roman" w:hAnsi="Times New Roman"/>
              <w:sz w:val="20"/>
            </w:rPr>
          </w:pPr>
        </w:p>
      </w:tc>
    </w:tr>
    <w:tr w:rsidR="00FD04D7" w:rsidRPr="00FD04D7" w14:paraId="5CA51E9E" w14:textId="77777777" w:rsidTr="00BF4A71">
      <w:tc>
        <w:tcPr>
          <w:tcW w:w="2002" w:type="dxa"/>
          <w:vMerge w:val="restart"/>
          <w:vAlign w:val="center"/>
        </w:tcPr>
        <w:p w14:paraId="5BF0B138" w14:textId="77777777" w:rsidR="00FD04D7" w:rsidRPr="00FD04D7" w:rsidRDefault="00FD04D7" w:rsidP="00FD04D7">
          <w:pPr>
            <w:pStyle w:val="a5"/>
            <w:spacing w:after="0" w:line="240" w:lineRule="auto"/>
            <w:jc w:val="center"/>
            <w:rPr>
              <w:rFonts w:ascii="Times New Roman" w:eastAsia="Times New Roman" w:hAnsi="Times New Roman"/>
              <w:sz w:val="20"/>
            </w:rPr>
          </w:pPr>
          <w:r w:rsidRPr="00FD04D7">
            <w:rPr>
              <w:rFonts w:ascii="Times New Roman" w:eastAsia="Times New Roman" w:hAnsi="Times New Roman"/>
              <w:sz w:val="20"/>
            </w:rPr>
            <w:t xml:space="preserve">ст. </w:t>
          </w:r>
          <w:r w:rsidRPr="00FD04D7">
            <w:rPr>
              <w:rFonts w:ascii="Times New Roman" w:eastAsia="Times New Roman" w:hAnsi="Times New Roman"/>
              <w:sz w:val="20"/>
            </w:rPr>
            <w:fldChar w:fldCharType="begin"/>
          </w:r>
          <w:r w:rsidRPr="00FD04D7">
            <w:rPr>
              <w:rFonts w:ascii="Times New Roman" w:eastAsia="Times New Roman" w:hAnsi="Times New Roman"/>
              <w:sz w:val="20"/>
            </w:rPr>
            <w:instrText xml:space="preserve"> PAGE </w:instrText>
          </w:r>
          <w:r w:rsidRPr="00FD04D7">
            <w:rPr>
              <w:rFonts w:ascii="Times New Roman" w:eastAsia="Times New Roman" w:hAnsi="Times New Roman"/>
              <w:sz w:val="20"/>
            </w:rPr>
            <w:fldChar w:fldCharType="separate"/>
          </w:r>
          <w:r w:rsidRPr="00FD04D7">
            <w:rPr>
              <w:rFonts w:ascii="Times New Roman" w:eastAsia="Times New Roman" w:hAnsi="Times New Roman"/>
              <w:noProof/>
              <w:sz w:val="20"/>
            </w:rPr>
            <w:t>3</w:t>
          </w:r>
          <w:r w:rsidRPr="00FD04D7">
            <w:rPr>
              <w:rFonts w:ascii="Times New Roman" w:eastAsia="Times New Roman" w:hAnsi="Times New Roman"/>
              <w:sz w:val="20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3BCB9A52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0CEC01A0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284" w:type="dxa"/>
        </w:tcPr>
        <w:p w14:paraId="550715B0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0BD7F47B" w14:textId="77777777" w:rsidR="00FD04D7" w:rsidRPr="00FD04D7" w:rsidRDefault="00FD04D7" w:rsidP="00FD04D7">
          <w:pPr>
            <w:pStyle w:val="a5"/>
            <w:tabs>
              <w:tab w:val="center" w:pos="1004"/>
            </w:tabs>
            <w:spacing w:after="0" w:line="240" w:lineRule="auto"/>
            <w:rPr>
              <w:rFonts w:ascii="Times New Roman" w:eastAsia="Times New Roman" w:hAnsi="Times New Roman"/>
              <w:sz w:val="20"/>
            </w:rPr>
          </w:pPr>
          <w:r w:rsidRPr="00FD04D7">
            <w:rPr>
              <w:rFonts w:ascii="Times New Roman" w:eastAsia="Times New Roman" w:hAnsi="Times New Roman"/>
              <w:sz w:val="20"/>
            </w:rPr>
            <w:t>/</w:t>
          </w:r>
          <w:r w:rsidRPr="00FD04D7">
            <w:rPr>
              <w:rFonts w:ascii="Times New Roman" w:eastAsia="Times New Roman" w:hAnsi="Times New Roman"/>
              <w:sz w:val="20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76CAC99A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hAnsi="Times New Roman"/>
            </w:rPr>
          </w:pPr>
          <w:r w:rsidRPr="00FD04D7">
            <w:rPr>
              <w:rFonts w:ascii="Times New Roman" w:eastAsia="Times New Roman" w:hAnsi="Times New Roman"/>
              <w:sz w:val="20"/>
            </w:rPr>
            <w:t>/</w:t>
          </w:r>
        </w:p>
      </w:tc>
    </w:tr>
    <w:tr w:rsidR="00FD04D7" w:rsidRPr="00FD04D7" w14:paraId="76B646E8" w14:textId="77777777" w:rsidTr="00BF4A71">
      <w:tc>
        <w:tcPr>
          <w:tcW w:w="2002" w:type="dxa"/>
          <w:vMerge/>
          <w:tcBorders>
            <w:top w:val="single" w:sz="4" w:space="0" w:color="000000"/>
          </w:tcBorders>
        </w:tcPr>
        <w:p w14:paraId="45946F09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6A748BBA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i/>
              <w:color w:val="000000"/>
              <w:sz w:val="20"/>
            </w:rPr>
          </w:pPr>
          <w:r w:rsidRPr="00FD04D7">
            <w:rPr>
              <w:rFonts w:ascii="Times New Roman" w:eastAsia="Times New Roman" w:hAnsi="Times New Roman"/>
              <w:b/>
              <w:bCs/>
              <w:i/>
              <w:color w:val="000000"/>
              <w:sz w:val="20"/>
            </w:rPr>
            <w:t xml:space="preserve">Підпис акціонера </w:t>
          </w:r>
        </w:p>
        <w:p w14:paraId="14214826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  <w:r w:rsidRPr="00FD04D7">
            <w:rPr>
              <w:rFonts w:ascii="Times New Roman" w:eastAsia="Times New Roman" w:hAnsi="Times New Roman"/>
              <w:b/>
              <w:bCs/>
              <w:i/>
              <w:color w:val="000000"/>
              <w:sz w:val="20"/>
            </w:rPr>
            <w:t>(представника акціонера)</w:t>
          </w:r>
        </w:p>
      </w:tc>
      <w:tc>
        <w:tcPr>
          <w:tcW w:w="284" w:type="dxa"/>
        </w:tcPr>
        <w:p w14:paraId="5BD98AA8" w14:textId="77777777" w:rsidR="00FD04D7" w:rsidRPr="00FD04D7" w:rsidRDefault="00FD04D7" w:rsidP="00FD04D7">
          <w:pPr>
            <w:pStyle w:val="a5"/>
            <w:snapToGrid w:val="0"/>
            <w:spacing w:after="0" w:line="240" w:lineRule="auto"/>
            <w:jc w:val="right"/>
            <w:rPr>
              <w:rFonts w:ascii="Times New Roman" w:eastAsia="Times New Roman" w:hAnsi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43A9395B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eastAsia="Times New Roman" w:hAnsi="Times New Roman"/>
              <w:b/>
              <w:i/>
              <w:sz w:val="20"/>
            </w:rPr>
          </w:pPr>
          <w:r w:rsidRPr="00FD04D7">
            <w:rPr>
              <w:rFonts w:ascii="Times New Roman" w:hAnsi="Times New Roman"/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 w:rsidRPr="00FD04D7">
            <w:rPr>
              <w:rFonts w:ascii="Times New Roman" w:eastAsia="Times New Roman" w:hAnsi="Times New Roman"/>
              <w:b/>
              <w:i/>
              <w:sz w:val="20"/>
            </w:rPr>
            <w:t xml:space="preserve"> акціонера </w:t>
          </w:r>
        </w:p>
        <w:p w14:paraId="4E0A283B" w14:textId="77777777" w:rsidR="00FD04D7" w:rsidRPr="00FD04D7" w:rsidRDefault="00FD04D7" w:rsidP="00FD04D7">
          <w:pPr>
            <w:pStyle w:val="a5"/>
            <w:spacing w:after="0" w:line="240" w:lineRule="auto"/>
            <w:jc w:val="right"/>
            <w:rPr>
              <w:rFonts w:ascii="Times New Roman" w:hAnsi="Times New Roman"/>
            </w:rPr>
          </w:pPr>
          <w:r w:rsidRPr="00FD04D7">
            <w:rPr>
              <w:rFonts w:ascii="Times New Roman" w:eastAsia="Times New Roman" w:hAnsi="Times New Roman"/>
              <w:b/>
              <w:i/>
              <w:sz w:val="20"/>
            </w:rPr>
            <w:t>(представника акціонера)</w:t>
          </w:r>
        </w:p>
      </w:tc>
    </w:tr>
  </w:tbl>
  <w:p w14:paraId="0D88C5CE" w14:textId="49EC27FD" w:rsidR="00E72AF0" w:rsidRPr="00FD04D7" w:rsidRDefault="00E72AF0" w:rsidP="00FD04D7">
    <w:pPr>
      <w:pStyle w:val="a5"/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340D" w14:textId="77777777" w:rsidR="00AF390A" w:rsidRDefault="00AF390A">
      <w:pPr>
        <w:spacing w:after="0" w:line="240" w:lineRule="auto"/>
      </w:pPr>
      <w:r>
        <w:separator/>
      </w:r>
    </w:p>
  </w:footnote>
  <w:footnote w:type="continuationSeparator" w:id="0">
    <w:p w14:paraId="7D0A0431" w14:textId="77777777" w:rsidR="00AF390A" w:rsidRDefault="00AF3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1E"/>
    <w:rsid w:val="00021EF2"/>
    <w:rsid w:val="00146C80"/>
    <w:rsid w:val="00155424"/>
    <w:rsid w:val="00185E2F"/>
    <w:rsid w:val="00216908"/>
    <w:rsid w:val="00251D1E"/>
    <w:rsid w:val="00252491"/>
    <w:rsid w:val="00270245"/>
    <w:rsid w:val="00283E9C"/>
    <w:rsid w:val="002933CE"/>
    <w:rsid w:val="00326159"/>
    <w:rsid w:val="00335F71"/>
    <w:rsid w:val="00336B08"/>
    <w:rsid w:val="00342351"/>
    <w:rsid w:val="003605C8"/>
    <w:rsid w:val="003C5F67"/>
    <w:rsid w:val="003F4E26"/>
    <w:rsid w:val="00455BC5"/>
    <w:rsid w:val="00477097"/>
    <w:rsid w:val="00480B4E"/>
    <w:rsid w:val="004A28E8"/>
    <w:rsid w:val="004B6EA6"/>
    <w:rsid w:val="00506B88"/>
    <w:rsid w:val="00510F7D"/>
    <w:rsid w:val="00515EC8"/>
    <w:rsid w:val="005425B8"/>
    <w:rsid w:val="00545E1D"/>
    <w:rsid w:val="00596B48"/>
    <w:rsid w:val="00597751"/>
    <w:rsid w:val="005A357A"/>
    <w:rsid w:val="005D7F61"/>
    <w:rsid w:val="00612116"/>
    <w:rsid w:val="00625CB1"/>
    <w:rsid w:val="006A4A64"/>
    <w:rsid w:val="00711005"/>
    <w:rsid w:val="007C35C4"/>
    <w:rsid w:val="0083031A"/>
    <w:rsid w:val="00835981"/>
    <w:rsid w:val="00862413"/>
    <w:rsid w:val="00862DCB"/>
    <w:rsid w:val="00883CC4"/>
    <w:rsid w:val="009409D6"/>
    <w:rsid w:val="00954AAE"/>
    <w:rsid w:val="00956633"/>
    <w:rsid w:val="009A1DFE"/>
    <w:rsid w:val="009C0084"/>
    <w:rsid w:val="00A21B3E"/>
    <w:rsid w:val="00A22A40"/>
    <w:rsid w:val="00AC7AF1"/>
    <w:rsid w:val="00AE5A5A"/>
    <w:rsid w:val="00AF390A"/>
    <w:rsid w:val="00B05E2A"/>
    <w:rsid w:val="00B469E3"/>
    <w:rsid w:val="00BB7D42"/>
    <w:rsid w:val="00BC45C1"/>
    <w:rsid w:val="00C00D5C"/>
    <w:rsid w:val="00C15673"/>
    <w:rsid w:val="00C16CB5"/>
    <w:rsid w:val="00C239E4"/>
    <w:rsid w:val="00C51695"/>
    <w:rsid w:val="00C9368E"/>
    <w:rsid w:val="00CA2ADF"/>
    <w:rsid w:val="00CD3BC0"/>
    <w:rsid w:val="00DD5B8B"/>
    <w:rsid w:val="00E72AF0"/>
    <w:rsid w:val="00E92A1F"/>
    <w:rsid w:val="00EC55D5"/>
    <w:rsid w:val="00F009DB"/>
    <w:rsid w:val="00FD04D7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9777C"/>
  <w14:defaultImageDpi w14:val="0"/>
  <w15:docId w15:val="{BE377E19-6EF2-464C-A2F0-CDE25C3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67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7F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7F61"/>
  </w:style>
  <w:style w:type="paragraph" w:styleId="a5">
    <w:name w:val="footer"/>
    <w:basedOn w:val="a"/>
    <w:link w:val="a6"/>
    <w:uiPriority w:val="67"/>
    <w:rsid w:val="005D7F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7F61"/>
  </w:style>
  <w:style w:type="character" w:customStyle="1" w:styleId="spanrvts0">
    <w:name w:val="span_rvts0"/>
    <w:rsid w:val="00270245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 Bul</dc:creator>
  <cp:keywords/>
  <dc:description/>
  <cp:lastModifiedBy>Dell</cp:lastModifiedBy>
  <cp:revision>35</cp:revision>
  <cp:lastPrinted>2026-03-02T15:29:00Z</cp:lastPrinted>
  <dcterms:created xsi:type="dcterms:W3CDTF">2026-03-31T14:25:00Z</dcterms:created>
  <dcterms:modified xsi:type="dcterms:W3CDTF">2026-04-10T04:40:00Z</dcterms:modified>
</cp:coreProperties>
</file>