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XSpec="right" w:tblpY="187"/>
        <w:tblW w:w="4089" w:type="pct"/>
        <w:tblCellMar>
          <w:left w:w="0" w:type="dxa"/>
          <w:right w:w="0" w:type="dxa"/>
        </w:tblCellMar>
        <w:tblLook w:val="05E0" w:firstRow="1" w:lastRow="1" w:firstColumn="1" w:lastColumn="1" w:noHBand="0" w:noVBand="1"/>
      </w:tblPr>
      <w:tblGrid>
        <w:gridCol w:w="8114"/>
      </w:tblGrid>
      <w:tr w:rsidR="00DE222A" w:rsidRPr="00DE222A" w14:paraId="6E2A0BFD" w14:textId="77777777" w:rsidTr="00E86FF9">
        <w:trPr>
          <w:trHeight w:val="1453"/>
        </w:trPr>
        <w:tc>
          <w:tcPr>
            <w:tcW w:w="5000" w:type="pct"/>
            <w:shd w:val="clear" w:color="auto" w:fill="auto"/>
            <w:tcMar>
              <w:top w:w="0" w:type="dxa"/>
              <w:left w:w="0" w:type="dxa"/>
              <w:bottom w:w="0" w:type="dxa"/>
              <w:right w:w="0" w:type="dxa"/>
            </w:tcMar>
            <w:hideMark/>
          </w:tcPr>
          <w:p w14:paraId="462AAC8A" w14:textId="77777777" w:rsidR="00DE222A" w:rsidRPr="00DE222A" w:rsidRDefault="00DE222A" w:rsidP="00DE222A">
            <w:pPr>
              <w:pStyle w:val="rvps14"/>
              <w:spacing w:before="150" w:after="150"/>
              <w:ind w:left="3969" w:hanging="3969"/>
              <w:rPr>
                <w:rStyle w:val="spanrvts0"/>
                <w:sz w:val="20"/>
                <w:szCs w:val="20"/>
                <w:lang w:val="uk" w:eastAsia="uk"/>
              </w:rPr>
            </w:pPr>
            <w:r w:rsidRPr="00DE222A">
              <w:rPr>
                <w:rStyle w:val="spanrvts0"/>
                <w:sz w:val="20"/>
                <w:szCs w:val="20"/>
                <w:lang w:val="uk" w:eastAsia="uk"/>
              </w:rPr>
              <w:t xml:space="preserve">                                                                               Додаток 47 </w:t>
            </w:r>
            <w:r w:rsidRPr="00DE222A">
              <w:rPr>
                <w:rStyle w:val="spanrvts0"/>
                <w:sz w:val="20"/>
                <w:szCs w:val="20"/>
                <w:lang w:val="uk" w:eastAsia="uk"/>
              </w:rPr>
              <w:br/>
              <w:t>до Положення про розкриття інформації емітентами цінних паперів, а також особами, які надають забезпечення за такими цінними паперами (пункт 74, пункт 88, та пункт 100)</w:t>
            </w:r>
          </w:p>
        </w:tc>
      </w:tr>
    </w:tbl>
    <w:p w14:paraId="5E1ACB4A" w14:textId="77777777" w:rsidR="00DE222A" w:rsidRPr="00020BCB" w:rsidRDefault="00020BCB" w:rsidP="00DE222A">
      <w:pPr>
        <w:pStyle w:val="3"/>
        <w:jc w:val="left"/>
        <w:rPr>
          <w:color w:val="000000"/>
        </w:rPr>
      </w:pPr>
      <w:r>
        <w:rPr>
          <w:color w:val="000000"/>
          <w:lang w:val="uk-UA"/>
        </w:rPr>
        <w:tab/>
      </w:r>
      <w:r>
        <w:rPr>
          <w:color w:val="000000"/>
          <w:lang w:val="uk-UA"/>
        </w:rPr>
        <w:tab/>
      </w:r>
      <w:r>
        <w:rPr>
          <w:color w:val="000000"/>
          <w:lang w:val="uk-UA"/>
        </w:rPr>
        <w:tab/>
      </w:r>
      <w:r w:rsidR="00DC6C96" w:rsidRPr="00DE222A">
        <w:rPr>
          <w:color w:val="000000"/>
        </w:rPr>
        <w:t xml:space="preserve">                                          </w:t>
      </w:r>
      <w:r>
        <w:rPr>
          <w:color w:val="000000"/>
          <w:lang w:val="uk-UA"/>
        </w:rPr>
        <w:tab/>
      </w:r>
      <w:r>
        <w:rPr>
          <w:color w:val="000000"/>
          <w:lang w:val="uk-UA"/>
        </w:rPr>
        <w:tab/>
      </w:r>
      <w:r>
        <w:rPr>
          <w:color w:val="000000"/>
          <w:lang w:val="uk-UA"/>
        </w:rPr>
        <w:tab/>
      </w:r>
    </w:p>
    <w:p w14:paraId="44F5C2C1" w14:textId="77777777" w:rsidR="007F4094" w:rsidRDefault="00020BCB" w:rsidP="00DE222A">
      <w:pPr>
        <w:pStyle w:val="3"/>
        <w:jc w:val="left"/>
        <w:rPr>
          <w:color w:val="000000"/>
        </w:rPr>
      </w:pPr>
      <w:r w:rsidRPr="00020BCB">
        <w:rPr>
          <w:color w:val="000000"/>
        </w:rPr>
        <w:tab/>
      </w:r>
      <w:r w:rsidRPr="00020BCB">
        <w:rPr>
          <w:color w:val="000000"/>
        </w:rPr>
        <w:tab/>
      </w:r>
    </w:p>
    <w:p w14:paraId="233D3D08" w14:textId="77777777" w:rsidR="007F4094" w:rsidRDefault="007F4094" w:rsidP="00DE222A">
      <w:pPr>
        <w:pStyle w:val="3"/>
        <w:jc w:val="left"/>
        <w:rPr>
          <w:color w:val="000000"/>
        </w:rPr>
      </w:pPr>
    </w:p>
    <w:p w14:paraId="7F5B2A5A" w14:textId="77777777" w:rsidR="00020BCB" w:rsidRDefault="00E86FF9" w:rsidP="00E86FF9">
      <w:pPr>
        <w:pStyle w:val="3"/>
        <w:rPr>
          <w:color w:val="000000"/>
        </w:rPr>
      </w:pPr>
      <w:r>
        <w:rPr>
          <w:color w:val="000000"/>
          <w:lang w:val="uk-UA"/>
        </w:rPr>
        <w:t>ТИТУЛЬНИЙ ЛИСТ</w:t>
      </w:r>
    </w:p>
    <w:p w14:paraId="05D1E39D" w14:textId="165AABCA" w:rsidR="004263EB" w:rsidRDefault="00AD246B" w:rsidP="00DC6C96">
      <w:pPr>
        <w:pStyle w:val="3"/>
        <w:jc w:val="left"/>
        <w:rPr>
          <w:b w:val="0"/>
          <w:sz w:val="15"/>
          <w:lang w:val="uk-UA"/>
        </w:rPr>
      </w:pPr>
      <w:r>
        <w:rPr>
          <w:b w:val="0"/>
          <w:sz w:val="20"/>
          <w:szCs w:val="20"/>
          <w:u w:val="single"/>
          <w:lang w:val="en-US"/>
        </w:rPr>
        <w:t>25.04.2026</w:t>
      </w:r>
    </w:p>
    <w:p w14:paraId="6015A140" w14:textId="77777777" w:rsidR="009F2C05" w:rsidRPr="001C182F" w:rsidRDefault="009F2C05" w:rsidP="009F2C05">
      <w:pPr>
        <w:rPr>
          <w:lang w:val="uk-UA"/>
        </w:rPr>
      </w:pPr>
      <w:r w:rsidRPr="001C182F">
        <w:rPr>
          <w:sz w:val="15"/>
          <w:lang w:val="uk-UA"/>
        </w:rPr>
        <w:t>(дата реєстрації емітентом</w:t>
      </w:r>
      <w:r w:rsidRPr="001C182F">
        <w:rPr>
          <w:lang w:val="uk-UA"/>
        </w:rPr>
        <w:br/>
      </w:r>
      <w:r w:rsidRPr="001C182F">
        <w:rPr>
          <w:sz w:val="15"/>
          <w:lang w:val="uk-UA"/>
        </w:rPr>
        <w:t>електронного документа)</w:t>
      </w:r>
      <w:bookmarkStart w:id="0" w:name="8869"/>
      <w:bookmarkEnd w:id="0"/>
    </w:p>
    <w:p w14:paraId="38D7FC53" w14:textId="77777777" w:rsidR="004263EB" w:rsidRDefault="004263EB" w:rsidP="00DC6C96">
      <w:pPr>
        <w:pStyle w:val="3"/>
        <w:jc w:val="left"/>
        <w:rPr>
          <w:b w:val="0"/>
          <w:sz w:val="15"/>
          <w:lang w:val="uk-UA"/>
        </w:rPr>
      </w:pPr>
    </w:p>
    <w:p w14:paraId="50F7E174" w14:textId="6BFAF0BF" w:rsidR="007E37D1" w:rsidRPr="007E37D1" w:rsidRDefault="007E37D1" w:rsidP="00DC6C96">
      <w:pPr>
        <w:pStyle w:val="3"/>
        <w:jc w:val="left"/>
        <w:rPr>
          <w:b w:val="0"/>
          <w:sz w:val="20"/>
          <w:szCs w:val="20"/>
          <w:lang w:val="en-US"/>
        </w:rPr>
      </w:pPr>
      <w:r w:rsidRPr="007E37D1">
        <w:rPr>
          <w:b w:val="0"/>
          <w:sz w:val="20"/>
          <w:szCs w:val="20"/>
          <w:lang w:val="uk-UA"/>
        </w:rPr>
        <w:t>№</w:t>
      </w:r>
      <w:r>
        <w:rPr>
          <w:b w:val="0"/>
          <w:sz w:val="20"/>
          <w:szCs w:val="20"/>
          <w:lang w:val="en-US"/>
        </w:rPr>
        <w:t xml:space="preserve"> </w:t>
      </w:r>
      <w:r w:rsidR="00AD246B">
        <w:rPr>
          <w:b w:val="0"/>
          <w:sz w:val="20"/>
          <w:szCs w:val="20"/>
          <w:u w:val="single"/>
          <w:lang w:val="en-US"/>
        </w:rPr>
        <w:t>629</w:t>
      </w:r>
    </w:p>
    <w:p w14:paraId="50910F28" w14:textId="77777777" w:rsidR="00531337" w:rsidRDefault="007E37D1" w:rsidP="00DC6C96">
      <w:pPr>
        <w:pStyle w:val="3"/>
        <w:jc w:val="left"/>
        <w:rPr>
          <w:b w:val="0"/>
          <w:sz w:val="15"/>
          <w:lang w:val="uk-UA"/>
        </w:rPr>
      </w:pPr>
      <w:r w:rsidRPr="00531337">
        <w:rPr>
          <w:b w:val="0"/>
          <w:sz w:val="15"/>
          <w:lang w:val="uk-UA"/>
        </w:rPr>
        <w:t xml:space="preserve"> </w:t>
      </w:r>
      <w:r w:rsidR="00531337" w:rsidRPr="00531337">
        <w:rPr>
          <w:b w:val="0"/>
          <w:sz w:val="15"/>
          <w:lang w:val="uk-UA"/>
        </w:rPr>
        <w:t>(вихідний реєстраційний</w:t>
      </w:r>
      <w:r w:rsidR="00531337" w:rsidRPr="00531337">
        <w:rPr>
          <w:b w:val="0"/>
          <w:lang w:val="uk-UA"/>
        </w:rPr>
        <w:br/>
      </w:r>
      <w:r w:rsidR="00531337" w:rsidRPr="00531337">
        <w:rPr>
          <w:b w:val="0"/>
          <w:sz w:val="15"/>
          <w:lang w:val="uk-UA"/>
        </w:rPr>
        <w:t>номер електронного документа)</w:t>
      </w:r>
    </w:p>
    <w:p w14:paraId="67FF6093" w14:textId="77777777" w:rsidR="001714DF" w:rsidRPr="00531337" w:rsidRDefault="001714DF" w:rsidP="00DC6C96">
      <w:pPr>
        <w:pStyle w:val="3"/>
        <w:jc w:val="left"/>
        <w:rPr>
          <w:b w:val="0"/>
          <w:color w:val="000000"/>
          <w:lang w:val="uk-UA"/>
        </w:rPr>
      </w:pPr>
    </w:p>
    <w:tbl>
      <w:tblPr>
        <w:tblW w:w="4919" w:type="pct"/>
        <w:tblCellMar>
          <w:top w:w="15" w:type="dxa"/>
          <w:left w:w="15" w:type="dxa"/>
          <w:bottom w:w="15" w:type="dxa"/>
          <w:right w:w="15" w:type="dxa"/>
        </w:tblCellMar>
        <w:tblLook w:val="04A0" w:firstRow="1" w:lastRow="0" w:firstColumn="1" w:lastColumn="0" w:noHBand="0" w:noVBand="1"/>
      </w:tblPr>
      <w:tblGrid>
        <w:gridCol w:w="9879"/>
      </w:tblGrid>
      <w:tr w:rsidR="00DC6C96" w:rsidRPr="00531337" w14:paraId="76A3EC85" w14:textId="77777777">
        <w:tc>
          <w:tcPr>
            <w:tcW w:w="5000" w:type="pct"/>
            <w:tcBorders>
              <w:top w:val="nil"/>
              <w:left w:val="nil"/>
              <w:bottom w:val="nil"/>
              <w:right w:val="nil"/>
            </w:tcBorders>
            <w:tcMar>
              <w:top w:w="60" w:type="dxa"/>
              <w:left w:w="60" w:type="dxa"/>
              <w:bottom w:w="60" w:type="dxa"/>
              <w:right w:w="60" w:type="dxa"/>
            </w:tcMar>
            <w:vAlign w:val="center"/>
          </w:tcPr>
          <w:p w14:paraId="4B28C895" w14:textId="77777777" w:rsidR="00DC6C96" w:rsidRPr="00DE222A" w:rsidRDefault="00DE222A" w:rsidP="00BF045F">
            <w:pPr>
              <w:pStyle w:val="rvps2"/>
              <w:spacing w:after="150" w:line="120" w:lineRule="atLeast"/>
              <w:ind w:firstLine="448"/>
              <w:rPr>
                <w:i/>
                <w:color w:val="000000"/>
                <w:sz w:val="20"/>
                <w:szCs w:val="20"/>
                <w:lang w:val="uk"/>
              </w:rPr>
            </w:pPr>
            <w:r w:rsidRPr="00DE222A">
              <w:rPr>
                <w:rStyle w:val="spanrvts0"/>
                <w:sz w:val="20"/>
                <w:szCs w:val="20"/>
                <w:lang w:val="uk" w:eastAsia="uk"/>
              </w:rPr>
              <w:t xml:space="preserve">Підтверджую ідентичність та достовірність інформації, що розкрита відповідно до вимог </w:t>
            </w:r>
            <w:hyperlink r:id="rId5" w:anchor="n17" w:tgtFrame="_blank" w:history="1">
              <w:r w:rsidRPr="00DE222A">
                <w:rPr>
                  <w:rStyle w:val="arvts96"/>
                  <w:sz w:val="20"/>
                  <w:szCs w:val="20"/>
                  <w:lang w:val="uk" w:eastAsia="uk"/>
                </w:rPr>
                <w:t>Положення про розкриття інформації емітентами цінних паперів</w:t>
              </w:r>
            </w:hyperlink>
            <w:r w:rsidRPr="00DE222A">
              <w:rPr>
                <w:rStyle w:val="spanrvts0"/>
                <w:sz w:val="20"/>
                <w:szCs w:val="20"/>
                <w:lang w:val="uk" w:eastAsia="uk"/>
              </w:rPr>
              <w:t>, а також особами, які надають забезпечення за такими цінними паперами (далі - Положення)</w:t>
            </w:r>
          </w:p>
        </w:tc>
      </w:tr>
    </w:tbl>
    <w:p w14:paraId="09B595D8" w14:textId="77777777" w:rsidR="00DC6C96" w:rsidRDefault="00DC6C96" w:rsidP="00DC6C96">
      <w:pPr>
        <w:rPr>
          <w:vanish/>
          <w:color w:val="000000"/>
        </w:rPr>
      </w:pPr>
    </w:p>
    <w:tbl>
      <w:tblPr>
        <w:tblW w:w="4897" w:type="pct"/>
        <w:tblLayout w:type="fixed"/>
        <w:tblCellMar>
          <w:top w:w="15" w:type="dxa"/>
          <w:left w:w="15" w:type="dxa"/>
          <w:bottom w:w="15" w:type="dxa"/>
          <w:right w:w="15" w:type="dxa"/>
        </w:tblCellMar>
        <w:tblLook w:val="04A0" w:firstRow="1" w:lastRow="0" w:firstColumn="1" w:lastColumn="0" w:noHBand="0" w:noVBand="1"/>
      </w:tblPr>
      <w:tblGrid>
        <w:gridCol w:w="1607"/>
        <w:gridCol w:w="188"/>
        <w:gridCol w:w="1627"/>
        <w:gridCol w:w="2009"/>
        <w:gridCol w:w="189"/>
        <w:gridCol w:w="569"/>
        <w:gridCol w:w="1237"/>
        <w:gridCol w:w="2409"/>
      </w:tblGrid>
      <w:tr w:rsidR="00DC6C96" w14:paraId="65AF4FCE" w14:textId="77777777" w:rsidTr="00F676C2">
        <w:tc>
          <w:tcPr>
            <w:tcW w:w="1652" w:type="dxa"/>
            <w:tcMar>
              <w:top w:w="60" w:type="dxa"/>
              <w:left w:w="60" w:type="dxa"/>
              <w:bottom w:w="60" w:type="dxa"/>
              <w:right w:w="60" w:type="dxa"/>
            </w:tcMar>
            <w:vAlign w:val="center"/>
          </w:tcPr>
          <w:p w14:paraId="164225C3" w14:textId="7285DD3D" w:rsidR="00DC6C96" w:rsidRPr="00DF42E6" w:rsidRDefault="00AD246B" w:rsidP="00DC6C96">
            <w:pPr>
              <w:jc w:val="center"/>
              <w:rPr>
                <w:color w:val="000000"/>
                <w:sz w:val="20"/>
                <w:szCs w:val="20"/>
                <w:lang w:val="en-US"/>
              </w:rPr>
            </w:pPr>
            <w:r>
              <w:rPr>
                <w:color w:val="000000"/>
                <w:sz w:val="20"/>
                <w:szCs w:val="20"/>
                <w:lang w:val="en-US"/>
              </w:rPr>
              <w:t>Генеральний директор</w:t>
            </w:r>
          </w:p>
        </w:tc>
        <w:tc>
          <w:tcPr>
            <w:tcW w:w="190" w:type="dxa"/>
            <w:tcMar>
              <w:top w:w="60" w:type="dxa"/>
              <w:left w:w="60" w:type="dxa"/>
              <w:bottom w:w="60" w:type="dxa"/>
              <w:right w:w="60" w:type="dxa"/>
            </w:tcMar>
            <w:vAlign w:val="center"/>
          </w:tcPr>
          <w:p w14:paraId="02AF565A" w14:textId="77777777" w:rsidR="00DC6C96" w:rsidRPr="00DF42E6" w:rsidRDefault="00DC6C96" w:rsidP="00DC6C96">
            <w:pPr>
              <w:jc w:val="center"/>
              <w:rPr>
                <w:color w:val="000000"/>
                <w:sz w:val="20"/>
                <w:szCs w:val="20"/>
              </w:rPr>
            </w:pPr>
            <w:r w:rsidRPr="00DF42E6">
              <w:rPr>
                <w:color w:val="000000"/>
                <w:sz w:val="20"/>
                <w:szCs w:val="20"/>
              </w:rPr>
              <w:t> </w:t>
            </w:r>
          </w:p>
        </w:tc>
        <w:tc>
          <w:tcPr>
            <w:tcW w:w="3741" w:type="dxa"/>
            <w:gridSpan w:val="2"/>
            <w:tcMar>
              <w:top w:w="60" w:type="dxa"/>
              <w:left w:w="60" w:type="dxa"/>
              <w:bottom w:w="60" w:type="dxa"/>
              <w:right w:w="60" w:type="dxa"/>
            </w:tcMar>
            <w:vAlign w:val="center"/>
          </w:tcPr>
          <w:p w14:paraId="1B906A21" w14:textId="77777777" w:rsidR="00DC6C96" w:rsidRPr="00DF42E6" w:rsidRDefault="00DC6C96" w:rsidP="00DC6C96">
            <w:pPr>
              <w:jc w:val="center"/>
              <w:rPr>
                <w:color w:val="000000"/>
                <w:sz w:val="20"/>
                <w:szCs w:val="20"/>
              </w:rPr>
            </w:pPr>
            <w:r w:rsidRPr="00DF42E6">
              <w:rPr>
                <w:color w:val="000000"/>
                <w:sz w:val="20"/>
                <w:szCs w:val="20"/>
              </w:rPr>
              <w:t> </w:t>
            </w:r>
          </w:p>
        </w:tc>
        <w:tc>
          <w:tcPr>
            <w:tcW w:w="190" w:type="dxa"/>
            <w:tcMar>
              <w:top w:w="60" w:type="dxa"/>
              <w:left w:w="60" w:type="dxa"/>
              <w:bottom w:w="60" w:type="dxa"/>
              <w:right w:w="60" w:type="dxa"/>
            </w:tcMar>
            <w:vAlign w:val="center"/>
          </w:tcPr>
          <w:p w14:paraId="0E4426A5" w14:textId="77777777" w:rsidR="00DC6C96" w:rsidRDefault="00DC6C96" w:rsidP="00DC6C96">
            <w:pPr>
              <w:jc w:val="center"/>
              <w:rPr>
                <w:color w:val="000000"/>
              </w:rPr>
            </w:pPr>
            <w:r>
              <w:rPr>
                <w:color w:val="000000"/>
              </w:rPr>
              <w:t> </w:t>
            </w:r>
          </w:p>
        </w:tc>
        <w:tc>
          <w:tcPr>
            <w:tcW w:w="4338" w:type="dxa"/>
            <w:gridSpan w:val="3"/>
            <w:tcMar>
              <w:top w:w="60" w:type="dxa"/>
              <w:left w:w="60" w:type="dxa"/>
              <w:bottom w:w="60" w:type="dxa"/>
              <w:right w:w="60" w:type="dxa"/>
            </w:tcMar>
            <w:vAlign w:val="bottom"/>
          </w:tcPr>
          <w:p w14:paraId="678B4A53" w14:textId="5BA7D2A4" w:rsidR="00DC6C96" w:rsidRPr="00DF42E6" w:rsidRDefault="00AD246B" w:rsidP="00DC6C96">
            <w:pPr>
              <w:ind w:left="1280" w:hanging="591"/>
              <w:jc w:val="center"/>
              <w:rPr>
                <w:color w:val="000000"/>
                <w:sz w:val="20"/>
                <w:szCs w:val="20"/>
                <w:lang w:val="en-US"/>
              </w:rPr>
            </w:pPr>
            <w:r>
              <w:rPr>
                <w:color w:val="000000"/>
                <w:sz w:val="20"/>
                <w:szCs w:val="20"/>
                <w:lang w:val="en-US"/>
              </w:rPr>
              <w:t>Триліський Володимир Маркович</w:t>
            </w:r>
          </w:p>
        </w:tc>
      </w:tr>
      <w:tr w:rsidR="00DC6C96" w14:paraId="01645DC1" w14:textId="77777777" w:rsidTr="00F676C2">
        <w:tc>
          <w:tcPr>
            <w:tcW w:w="1652" w:type="dxa"/>
            <w:tcMar>
              <w:top w:w="60" w:type="dxa"/>
              <w:left w:w="60" w:type="dxa"/>
              <w:bottom w:w="60" w:type="dxa"/>
              <w:right w:w="60" w:type="dxa"/>
            </w:tcMar>
            <w:vAlign w:val="center"/>
          </w:tcPr>
          <w:p w14:paraId="11958321" w14:textId="77777777" w:rsidR="00DC6C96" w:rsidRDefault="00DC6C96" w:rsidP="00BF045F">
            <w:pPr>
              <w:spacing w:line="180" w:lineRule="exact"/>
              <w:jc w:val="center"/>
              <w:rPr>
                <w:color w:val="000000"/>
              </w:rPr>
            </w:pPr>
            <w:r>
              <w:rPr>
                <w:rStyle w:val="small-text1"/>
                <w:color w:val="000000"/>
              </w:rPr>
              <w:t>(посада)</w:t>
            </w:r>
          </w:p>
        </w:tc>
        <w:tc>
          <w:tcPr>
            <w:tcW w:w="190" w:type="dxa"/>
            <w:tcMar>
              <w:top w:w="60" w:type="dxa"/>
              <w:left w:w="60" w:type="dxa"/>
              <w:bottom w:w="60" w:type="dxa"/>
              <w:right w:w="60" w:type="dxa"/>
            </w:tcMar>
            <w:vAlign w:val="center"/>
          </w:tcPr>
          <w:p w14:paraId="2FD4550B" w14:textId="77777777" w:rsidR="00DC6C96" w:rsidRDefault="00DC6C96" w:rsidP="00BF045F">
            <w:pPr>
              <w:spacing w:line="180" w:lineRule="exact"/>
              <w:jc w:val="center"/>
              <w:rPr>
                <w:color w:val="000000"/>
              </w:rPr>
            </w:pPr>
            <w:r>
              <w:rPr>
                <w:color w:val="000000"/>
              </w:rPr>
              <w:t> </w:t>
            </w:r>
          </w:p>
        </w:tc>
        <w:tc>
          <w:tcPr>
            <w:tcW w:w="3741" w:type="dxa"/>
            <w:gridSpan w:val="2"/>
            <w:tcMar>
              <w:top w:w="60" w:type="dxa"/>
              <w:left w:w="60" w:type="dxa"/>
              <w:bottom w:w="60" w:type="dxa"/>
              <w:right w:w="60" w:type="dxa"/>
            </w:tcMar>
            <w:vAlign w:val="center"/>
          </w:tcPr>
          <w:p w14:paraId="7FCF487B" w14:textId="77777777" w:rsidR="00DC6C96" w:rsidRDefault="00DC6C96" w:rsidP="00BF045F">
            <w:pPr>
              <w:spacing w:line="180" w:lineRule="exact"/>
              <w:jc w:val="center"/>
              <w:rPr>
                <w:color w:val="000000"/>
              </w:rPr>
            </w:pPr>
            <w:r>
              <w:rPr>
                <w:rStyle w:val="small-text1"/>
                <w:color w:val="000000"/>
              </w:rPr>
              <w:t>(</w:t>
            </w:r>
            <w:r w:rsidR="00DE222A">
              <w:rPr>
                <w:rStyle w:val="spanrvts82"/>
                <w:lang w:val="uk" w:eastAsia="uk"/>
              </w:rPr>
              <w:t>місце для накладання</w:t>
            </w:r>
            <w:r w:rsidR="00DE222A">
              <w:rPr>
                <w:rStyle w:val="spanrvts0"/>
                <w:lang w:val="uk" w:eastAsia="uk"/>
              </w:rPr>
              <w:t xml:space="preserve"> </w:t>
            </w:r>
            <w:r w:rsidR="00DE222A">
              <w:rPr>
                <w:rStyle w:val="spanrvts82"/>
                <w:lang w:val="uk" w:eastAsia="uk"/>
              </w:rPr>
              <w:t>електронного підпису</w:t>
            </w:r>
            <w:r w:rsidR="00DE222A">
              <w:rPr>
                <w:rStyle w:val="spanrvts0"/>
                <w:lang w:val="uk" w:eastAsia="uk"/>
              </w:rPr>
              <w:t xml:space="preserve"> </w:t>
            </w:r>
            <w:r w:rsidR="00DE222A">
              <w:rPr>
                <w:rStyle w:val="spanrvts82"/>
                <w:lang w:val="uk" w:eastAsia="uk"/>
              </w:rPr>
              <w:t>уповноваженої особи емітента/</w:t>
            </w:r>
            <w:r w:rsidR="00DE222A">
              <w:rPr>
                <w:rStyle w:val="spanrvts0"/>
                <w:lang w:val="uk" w:eastAsia="uk"/>
              </w:rPr>
              <w:t xml:space="preserve"> </w:t>
            </w:r>
            <w:r w:rsidR="00DE222A">
              <w:rPr>
                <w:rStyle w:val="spanrvts0"/>
                <w:lang w:val="uk" w:eastAsia="uk"/>
              </w:rPr>
              <w:br/>
            </w:r>
            <w:r w:rsidR="00DE222A">
              <w:rPr>
                <w:rStyle w:val="spanrvts82"/>
                <w:lang w:val="uk" w:eastAsia="uk"/>
              </w:rPr>
              <w:t>особи, яка надає забезпечення,</w:t>
            </w:r>
            <w:r w:rsidR="00DE222A">
              <w:rPr>
                <w:rStyle w:val="spanrvts0"/>
                <w:lang w:val="uk" w:eastAsia="uk"/>
              </w:rPr>
              <w:t xml:space="preserve"> </w:t>
            </w:r>
            <w:r w:rsidR="00DE222A">
              <w:rPr>
                <w:rStyle w:val="spanrvts82"/>
                <w:lang w:val="uk" w:eastAsia="uk"/>
              </w:rPr>
              <w:t>що базується на кваліфікованому</w:t>
            </w:r>
            <w:r w:rsidR="00DE222A">
              <w:rPr>
                <w:rStyle w:val="spanrvts0"/>
                <w:lang w:val="uk" w:eastAsia="uk"/>
              </w:rPr>
              <w:t xml:space="preserve"> </w:t>
            </w:r>
            <w:r w:rsidR="00DE222A">
              <w:rPr>
                <w:rStyle w:val="spanrvts0"/>
                <w:lang w:val="uk" w:eastAsia="uk"/>
              </w:rPr>
              <w:br/>
            </w:r>
            <w:r w:rsidR="00DE222A">
              <w:rPr>
                <w:rStyle w:val="spanrvts82"/>
                <w:lang w:val="uk" w:eastAsia="uk"/>
              </w:rPr>
              <w:t>сертифікаті відкритого ключа</w:t>
            </w:r>
            <w:r>
              <w:rPr>
                <w:rStyle w:val="small-text1"/>
                <w:color w:val="000000"/>
              </w:rPr>
              <w:t>)</w:t>
            </w:r>
          </w:p>
        </w:tc>
        <w:tc>
          <w:tcPr>
            <w:tcW w:w="190" w:type="dxa"/>
            <w:tcMar>
              <w:top w:w="60" w:type="dxa"/>
              <w:left w:w="60" w:type="dxa"/>
              <w:bottom w:w="60" w:type="dxa"/>
              <w:right w:w="60" w:type="dxa"/>
            </w:tcMar>
            <w:vAlign w:val="center"/>
          </w:tcPr>
          <w:p w14:paraId="4E1C8D72" w14:textId="77777777" w:rsidR="00DC6C96" w:rsidRDefault="00DC6C96" w:rsidP="00BF045F">
            <w:pPr>
              <w:spacing w:line="180" w:lineRule="exact"/>
              <w:jc w:val="center"/>
              <w:rPr>
                <w:color w:val="000000"/>
              </w:rPr>
            </w:pPr>
            <w:r>
              <w:rPr>
                <w:color w:val="000000"/>
              </w:rPr>
              <w:t> </w:t>
            </w:r>
          </w:p>
        </w:tc>
        <w:tc>
          <w:tcPr>
            <w:tcW w:w="4338" w:type="dxa"/>
            <w:gridSpan w:val="3"/>
            <w:tcMar>
              <w:top w:w="60" w:type="dxa"/>
              <w:left w:w="60" w:type="dxa"/>
              <w:bottom w:w="60" w:type="dxa"/>
              <w:right w:w="60" w:type="dxa"/>
            </w:tcMar>
            <w:vAlign w:val="center"/>
          </w:tcPr>
          <w:p w14:paraId="386B2482" w14:textId="77777777" w:rsidR="00DC6C96" w:rsidRDefault="00DC6C96" w:rsidP="00BF045F">
            <w:pPr>
              <w:spacing w:line="180" w:lineRule="exact"/>
              <w:jc w:val="center"/>
              <w:rPr>
                <w:color w:val="000000"/>
              </w:rPr>
            </w:pPr>
            <w:r>
              <w:rPr>
                <w:rStyle w:val="small-text1"/>
                <w:color w:val="000000"/>
              </w:rPr>
              <w:t>(</w:t>
            </w:r>
            <w:r w:rsidR="00DE222A">
              <w:rPr>
                <w:rStyle w:val="spanrvts82"/>
                <w:lang w:val="uk" w:eastAsia="uk"/>
              </w:rPr>
              <w:t>прізвище та ініціали керівника</w:t>
            </w:r>
            <w:r w:rsidR="00DE222A">
              <w:rPr>
                <w:rStyle w:val="spanrvts0"/>
                <w:lang w:val="uk" w:eastAsia="uk"/>
              </w:rPr>
              <w:t xml:space="preserve"> </w:t>
            </w:r>
            <w:r w:rsidR="00DE222A">
              <w:rPr>
                <w:rStyle w:val="spanrvts0"/>
                <w:lang w:val="uk" w:eastAsia="uk"/>
              </w:rPr>
              <w:br/>
            </w:r>
            <w:r w:rsidR="00DE222A">
              <w:rPr>
                <w:rStyle w:val="spanrvts82"/>
                <w:lang w:val="uk" w:eastAsia="uk"/>
              </w:rPr>
              <w:t>або уповноваженої особи</w:t>
            </w:r>
            <w:r w:rsidR="00DE222A">
              <w:rPr>
                <w:rStyle w:val="spanrvts0"/>
                <w:lang w:val="uk" w:eastAsia="uk"/>
              </w:rPr>
              <w:t xml:space="preserve"> </w:t>
            </w:r>
            <w:r w:rsidR="00DE222A">
              <w:rPr>
                <w:rStyle w:val="spanrvts0"/>
                <w:lang w:val="uk" w:eastAsia="uk"/>
              </w:rPr>
              <w:br/>
            </w:r>
            <w:r w:rsidR="00DE222A">
              <w:rPr>
                <w:rStyle w:val="spanrvts82"/>
                <w:lang w:val="uk" w:eastAsia="uk"/>
              </w:rPr>
              <w:t>емітента</w:t>
            </w:r>
            <w:r>
              <w:rPr>
                <w:rStyle w:val="small-text1"/>
                <w:color w:val="000000"/>
              </w:rPr>
              <w:t>)</w:t>
            </w:r>
          </w:p>
        </w:tc>
      </w:tr>
      <w:tr w:rsidR="00DC6C96" w:rsidRPr="007E37D1" w14:paraId="3C6322BC" w14:textId="77777777" w:rsidTr="00F676C2">
        <w:tc>
          <w:tcPr>
            <w:tcW w:w="10111" w:type="dxa"/>
            <w:gridSpan w:val="8"/>
            <w:tcMar>
              <w:top w:w="60" w:type="dxa"/>
              <w:left w:w="60" w:type="dxa"/>
              <w:bottom w:w="60" w:type="dxa"/>
              <w:right w:w="60" w:type="dxa"/>
            </w:tcMar>
            <w:vAlign w:val="center"/>
          </w:tcPr>
          <w:p w14:paraId="026D7661" w14:textId="77777777" w:rsidR="00DC6C96" w:rsidRPr="00DE222A" w:rsidRDefault="00DE222A" w:rsidP="00DE222A">
            <w:pPr>
              <w:pStyle w:val="rvps7"/>
              <w:spacing w:before="150" w:after="150"/>
              <w:ind w:left="450" w:right="450"/>
              <w:rPr>
                <w:bCs/>
                <w:color w:val="000000"/>
                <w:sz w:val="28"/>
                <w:szCs w:val="28"/>
                <w:lang w:val="uk"/>
              </w:rPr>
            </w:pPr>
            <w:r w:rsidRPr="00DE222A">
              <w:rPr>
                <w:rStyle w:val="spanrvts15"/>
                <w:bCs w:val="0"/>
                <w:lang w:val="uk" w:eastAsia="uk"/>
              </w:rPr>
              <w:t>Особлива інформація / інформація про іпотечні цінні папери/ сертифікати фонду операцій з нерухомістю емітента</w:t>
            </w:r>
          </w:p>
        </w:tc>
      </w:tr>
      <w:tr w:rsidR="00DC6C96" w14:paraId="050E090C" w14:textId="77777777" w:rsidTr="00F676C2">
        <w:tc>
          <w:tcPr>
            <w:tcW w:w="10111" w:type="dxa"/>
            <w:gridSpan w:val="8"/>
            <w:tcMar>
              <w:top w:w="60" w:type="dxa"/>
              <w:left w:w="60" w:type="dxa"/>
              <w:bottom w:w="60" w:type="dxa"/>
              <w:right w:w="60" w:type="dxa"/>
            </w:tcMar>
            <w:vAlign w:val="center"/>
          </w:tcPr>
          <w:p w14:paraId="42384DD0" w14:textId="77777777" w:rsidR="00DC6C96" w:rsidRDefault="00020BCB" w:rsidP="00DC6C96">
            <w:pPr>
              <w:jc w:val="center"/>
              <w:rPr>
                <w:b/>
                <w:bCs/>
                <w:color w:val="000000"/>
              </w:rPr>
            </w:pPr>
            <w:r>
              <w:rPr>
                <w:b/>
                <w:bCs/>
                <w:color w:val="000000"/>
                <w:lang w:val="en-US"/>
              </w:rPr>
              <w:t>I</w:t>
            </w:r>
            <w:r w:rsidR="00DC6C96">
              <w:rPr>
                <w:b/>
                <w:bCs/>
                <w:color w:val="000000"/>
              </w:rPr>
              <w:t>. Загальні відомості</w:t>
            </w:r>
          </w:p>
        </w:tc>
      </w:tr>
      <w:tr w:rsidR="00DC6C96" w14:paraId="356D2868" w14:textId="77777777" w:rsidTr="00F676C2">
        <w:tc>
          <w:tcPr>
            <w:tcW w:w="6359" w:type="dxa"/>
            <w:gridSpan w:val="6"/>
            <w:tcMar>
              <w:top w:w="60" w:type="dxa"/>
              <w:left w:w="60" w:type="dxa"/>
              <w:bottom w:w="60" w:type="dxa"/>
              <w:right w:w="60" w:type="dxa"/>
            </w:tcMar>
            <w:vAlign w:val="center"/>
          </w:tcPr>
          <w:p w14:paraId="067DB4BB" w14:textId="77777777" w:rsidR="00DC6C96" w:rsidRPr="00DF42E6" w:rsidRDefault="00DC6C96" w:rsidP="00DE222A">
            <w:pPr>
              <w:rPr>
                <w:b/>
                <w:color w:val="000000"/>
                <w:sz w:val="20"/>
                <w:szCs w:val="20"/>
              </w:rPr>
            </w:pPr>
            <w:r w:rsidRPr="00DF42E6">
              <w:rPr>
                <w:b/>
                <w:color w:val="000000"/>
                <w:sz w:val="20"/>
                <w:szCs w:val="20"/>
              </w:rPr>
              <w:t xml:space="preserve">1. Повне найменування </w:t>
            </w:r>
          </w:p>
        </w:tc>
        <w:tc>
          <w:tcPr>
            <w:tcW w:w="3752" w:type="dxa"/>
            <w:gridSpan w:val="2"/>
            <w:vAlign w:val="center"/>
          </w:tcPr>
          <w:p w14:paraId="1F8B1339" w14:textId="11217081" w:rsidR="00DC6C96" w:rsidRPr="00DF42E6" w:rsidRDefault="00AD246B" w:rsidP="00DC6C96">
            <w:pPr>
              <w:rPr>
                <w:sz w:val="20"/>
                <w:szCs w:val="20"/>
                <w:lang w:val="en-US"/>
              </w:rPr>
            </w:pPr>
            <w:r>
              <w:rPr>
                <w:sz w:val="20"/>
                <w:szCs w:val="20"/>
                <w:lang w:val="en-US"/>
              </w:rPr>
              <w:t>ПРИВАТНЕ АКЦІОНЕРНЕ ТОВАРИСТВО "ФАБРИКА "КОМБІ"</w:t>
            </w:r>
          </w:p>
        </w:tc>
      </w:tr>
      <w:tr w:rsidR="00DC6C96" w14:paraId="0DEA263E" w14:textId="77777777" w:rsidTr="00F676C2">
        <w:tc>
          <w:tcPr>
            <w:tcW w:w="6359" w:type="dxa"/>
            <w:gridSpan w:val="6"/>
            <w:tcMar>
              <w:top w:w="60" w:type="dxa"/>
              <w:left w:w="60" w:type="dxa"/>
              <w:bottom w:w="60" w:type="dxa"/>
              <w:right w:w="60" w:type="dxa"/>
            </w:tcMar>
            <w:vAlign w:val="center"/>
          </w:tcPr>
          <w:p w14:paraId="37B3E830" w14:textId="77777777" w:rsidR="00531337" w:rsidRPr="00DF42E6" w:rsidRDefault="00DC6C96" w:rsidP="00531337">
            <w:pPr>
              <w:rPr>
                <w:b/>
                <w:color w:val="000000"/>
                <w:sz w:val="20"/>
                <w:szCs w:val="20"/>
              </w:rPr>
            </w:pPr>
            <w:r w:rsidRPr="00DF42E6">
              <w:rPr>
                <w:b/>
                <w:color w:val="000000"/>
                <w:sz w:val="20"/>
                <w:szCs w:val="20"/>
              </w:rPr>
              <w:t>2. Організаційно-правова форма</w:t>
            </w:r>
          </w:p>
        </w:tc>
        <w:tc>
          <w:tcPr>
            <w:tcW w:w="3752" w:type="dxa"/>
            <w:gridSpan w:val="2"/>
            <w:vAlign w:val="center"/>
          </w:tcPr>
          <w:p w14:paraId="0BDF3B14" w14:textId="68B5A099" w:rsidR="00DC6C96" w:rsidRPr="00DF42E6" w:rsidRDefault="00AD246B" w:rsidP="00DC6C96">
            <w:pPr>
              <w:rPr>
                <w:sz w:val="20"/>
                <w:szCs w:val="20"/>
                <w:lang w:val="en-US"/>
              </w:rPr>
            </w:pPr>
            <w:r>
              <w:rPr>
                <w:sz w:val="20"/>
                <w:szCs w:val="20"/>
                <w:lang w:val="en-US"/>
              </w:rPr>
              <w:t>Акцiонерне товариство</w:t>
            </w:r>
          </w:p>
        </w:tc>
      </w:tr>
      <w:tr w:rsidR="00D42FB5" w14:paraId="0399208E" w14:textId="77777777" w:rsidTr="00F676C2">
        <w:tc>
          <w:tcPr>
            <w:tcW w:w="6359" w:type="dxa"/>
            <w:gridSpan w:val="6"/>
            <w:tcMar>
              <w:top w:w="60" w:type="dxa"/>
              <w:left w:w="60" w:type="dxa"/>
              <w:bottom w:w="60" w:type="dxa"/>
              <w:right w:w="60" w:type="dxa"/>
            </w:tcMar>
            <w:vAlign w:val="center"/>
          </w:tcPr>
          <w:p w14:paraId="6AC9BFEF" w14:textId="77777777" w:rsidR="00D42FB5" w:rsidRPr="00531337" w:rsidRDefault="00D42FB5" w:rsidP="00531337">
            <w:pPr>
              <w:rPr>
                <w:b/>
                <w:color w:val="000000"/>
                <w:sz w:val="20"/>
                <w:szCs w:val="20"/>
              </w:rPr>
            </w:pPr>
            <w:r w:rsidRPr="00531337">
              <w:rPr>
                <w:b/>
                <w:color w:val="000000"/>
                <w:sz w:val="20"/>
                <w:szCs w:val="20"/>
                <w:lang w:val="en-US"/>
              </w:rPr>
              <w:t>3</w:t>
            </w:r>
            <w:r w:rsidRPr="00531337">
              <w:rPr>
                <w:b/>
                <w:color w:val="000000"/>
                <w:sz w:val="20"/>
                <w:szCs w:val="20"/>
              </w:rPr>
              <w:t xml:space="preserve">. Місцезнаходження </w:t>
            </w:r>
          </w:p>
        </w:tc>
        <w:tc>
          <w:tcPr>
            <w:tcW w:w="3752" w:type="dxa"/>
            <w:gridSpan w:val="2"/>
            <w:vAlign w:val="center"/>
          </w:tcPr>
          <w:p w14:paraId="58D5227E" w14:textId="28649630" w:rsidR="00D42FB5" w:rsidRPr="00DF42E6" w:rsidRDefault="00AD246B" w:rsidP="00DF42E6">
            <w:pPr>
              <w:rPr>
                <w:sz w:val="20"/>
                <w:szCs w:val="20"/>
                <w:lang w:val="en-US"/>
              </w:rPr>
            </w:pPr>
            <w:r>
              <w:rPr>
                <w:sz w:val="20"/>
                <w:szCs w:val="20"/>
                <w:lang w:val="uk-UA"/>
              </w:rPr>
              <w:t>07342 Київська область Київська обл. Вишгородський район, с. Пірнове вул. Київська,  29</w:t>
            </w:r>
          </w:p>
        </w:tc>
      </w:tr>
      <w:tr w:rsidR="00DC6C96" w14:paraId="0EFA0D46" w14:textId="77777777" w:rsidTr="00F676C2">
        <w:tc>
          <w:tcPr>
            <w:tcW w:w="6359" w:type="dxa"/>
            <w:gridSpan w:val="6"/>
            <w:tcMar>
              <w:top w:w="60" w:type="dxa"/>
              <w:left w:w="60" w:type="dxa"/>
              <w:bottom w:w="60" w:type="dxa"/>
              <w:right w:w="60" w:type="dxa"/>
            </w:tcMar>
            <w:vAlign w:val="center"/>
          </w:tcPr>
          <w:p w14:paraId="2482A6D4" w14:textId="77777777" w:rsidR="00DC6C96" w:rsidRPr="00531337" w:rsidRDefault="00D42FB5" w:rsidP="00DC6C96">
            <w:pPr>
              <w:rPr>
                <w:b/>
                <w:color w:val="000000"/>
                <w:sz w:val="20"/>
                <w:szCs w:val="20"/>
              </w:rPr>
            </w:pPr>
            <w:r w:rsidRPr="00531337">
              <w:rPr>
                <w:b/>
                <w:color w:val="000000"/>
                <w:sz w:val="20"/>
                <w:szCs w:val="20"/>
              </w:rPr>
              <w:t>4</w:t>
            </w:r>
            <w:r w:rsidR="00DC6C96" w:rsidRPr="00531337">
              <w:rPr>
                <w:b/>
                <w:color w:val="000000"/>
                <w:sz w:val="20"/>
                <w:szCs w:val="20"/>
              </w:rPr>
              <w:t xml:space="preserve">. </w:t>
            </w:r>
            <w:r w:rsidR="00531337" w:rsidRPr="00531337">
              <w:rPr>
                <w:b/>
                <w:sz w:val="20"/>
                <w:szCs w:val="20"/>
                <w:lang w:val="uk-UA"/>
              </w:rPr>
              <w:t>Ідентифікаційний код юридичної особи</w:t>
            </w:r>
          </w:p>
        </w:tc>
        <w:tc>
          <w:tcPr>
            <w:tcW w:w="3752" w:type="dxa"/>
            <w:gridSpan w:val="2"/>
            <w:vAlign w:val="center"/>
          </w:tcPr>
          <w:p w14:paraId="4346D22E" w14:textId="74AE8869" w:rsidR="00DC6C96" w:rsidRPr="00DF42E6" w:rsidRDefault="00AD246B" w:rsidP="00DC6C96">
            <w:pPr>
              <w:rPr>
                <w:sz w:val="20"/>
                <w:szCs w:val="20"/>
                <w:lang w:val="en-US"/>
              </w:rPr>
            </w:pPr>
            <w:r>
              <w:rPr>
                <w:sz w:val="20"/>
                <w:szCs w:val="20"/>
                <w:lang w:val="en-US"/>
              </w:rPr>
              <w:t>19016050</w:t>
            </w:r>
          </w:p>
        </w:tc>
      </w:tr>
      <w:tr w:rsidR="00DC6C96" w14:paraId="6FBC4B20" w14:textId="77777777" w:rsidTr="00F676C2">
        <w:tc>
          <w:tcPr>
            <w:tcW w:w="6359" w:type="dxa"/>
            <w:gridSpan w:val="6"/>
            <w:tcMar>
              <w:top w:w="60" w:type="dxa"/>
              <w:left w:w="60" w:type="dxa"/>
              <w:bottom w:w="60" w:type="dxa"/>
              <w:right w:w="60" w:type="dxa"/>
            </w:tcMar>
            <w:vAlign w:val="center"/>
          </w:tcPr>
          <w:p w14:paraId="29DBF2C0" w14:textId="77777777" w:rsidR="00DC6C96" w:rsidRPr="00DF42E6" w:rsidRDefault="00531337" w:rsidP="00DE222A">
            <w:pPr>
              <w:rPr>
                <w:b/>
                <w:color w:val="000000"/>
                <w:sz w:val="20"/>
                <w:szCs w:val="20"/>
              </w:rPr>
            </w:pPr>
            <w:r>
              <w:rPr>
                <w:b/>
                <w:color w:val="000000"/>
                <w:sz w:val="20"/>
                <w:szCs w:val="20"/>
              </w:rPr>
              <w:t xml:space="preserve">5. Міжміський код </w:t>
            </w:r>
            <w:r>
              <w:rPr>
                <w:b/>
                <w:color w:val="000000"/>
                <w:sz w:val="20"/>
                <w:szCs w:val="20"/>
                <w:lang w:val="uk-UA"/>
              </w:rPr>
              <w:t xml:space="preserve">та </w:t>
            </w:r>
            <w:r w:rsidR="00DE222A">
              <w:rPr>
                <w:b/>
                <w:color w:val="000000"/>
                <w:sz w:val="20"/>
                <w:szCs w:val="20"/>
                <w:lang w:val="uk-UA"/>
              </w:rPr>
              <w:t xml:space="preserve">номер </w:t>
            </w:r>
            <w:r w:rsidR="00DC6C96" w:rsidRPr="00DF42E6">
              <w:rPr>
                <w:b/>
                <w:color w:val="000000"/>
                <w:sz w:val="20"/>
                <w:szCs w:val="20"/>
              </w:rPr>
              <w:t>телефон</w:t>
            </w:r>
            <w:r w:rsidR="00DE222A">
              <w:rPr>
                <w:b/>
                <w:color w:val="000000"/>
                <w:sz w:val="20"/>
                <w:szCs w:val="20"/>
              </w:rPr>
              <w:t>у</w:t>
            </w:r>
          </w:p>
        </w:tc>
        <w:tc>
          <w:tcPr>
            <w:tcW w:w="3752" w:type="dxa"/>
            <w:gridSpan w:val="2"/>
            <w:vAlign w:val="center"/>
          </w:tcPr>
          <w:p w14:paraId="75FC6BB1" w14:textId="49DC9276" w:rsidR="00DC6C96" w:rsidRPr="00DF42E6" w:rsidRDefault="00AD246B" w:rsidP="00DC6C96">
            <w:pPr>
              <w:rPr>
                <w:sz w:val="20"/>
                <w:szCs w:val="20"/>
                <w:lang w:val="en-US"/>
              </w:rPr>
            </w:pPr>
            <w:r>
              <w:rPr>
                <w:sz w:val="20"/>
                <w:szCs w:val="20"/>
                <w:lang w:val="en-US"/>
              </w:rPr>
              <w:t>(044) 501-89-63</w:t>
            </w:r>
          </w:p>
        </w:tc>
      </w:tr>
      <w:tr w:rsidR="00DC6C96" w14:paraId="4ED60182" w14:textId="77777777" w:rsidTr="00F676C2">
        <w:tc>
          <w:tcPr>
            <w:tcW w:w="6359" w:type="dxa"/>
            <w:gridSpan w:val="6"/>
            <w:tcMar>
              <w:top w:w="60" w:type="dxa"/>
              <w:left w:w="60" w:type="dxa"/>
              <w:bottom w:w="60" w:type="dxa"/>
              <w:right w:w="60" w:type="dxa"/>
            </w:tcMar>
            <w:vAlign w:val="center"/>
          </w:tcPr>
          <w:p w14:paraId="259B0522" w14:textId="77777777" w:rsidR="00DC6C96" w:rsidRPr="00DF42E6" w:rsidRDefault="00DC6C96" w:rsidP="00DC6C96">
            <w:pPr>
              <w:rPr>
                <w:b/>
                <w:color w:val="000000"/>
                <w:sz w:val="20"/>
                <w:szCs w:val="20"/>
              </w:rPr>
            </w:pPr>
            <w:r w:rsidRPr="00DF42E6">
              <w:rPr>
                <w:b/>
                <w:color w:val="000000"/>
                <w:sz w:val="20"/>
                <w:szCs w:val="20"/>
              </w:rPr>
              <w:t xml:space="preserve">6. </w:t>
            </w:r>
            <w:r w:rsidR="00DE222A" w:rsidRPr="00DE222A">
              <w:rPr>
                <w:rStyle w:val="spanrvts0"/>
                <w:b/>
                <w:sz w:val="20"/>
                <w:szCs w:val="20"/>
                <w:lang w:val="uk" w:eastAsia="uk"/>
              </w:rPr>
              <w:t>Адреса електронної пошти, яка є офіційним каналом зв’язку.</w:t>
            </w:r>
          </w:p>
        </w:tc>
        <w:tc>
          <w:tcPr>
            <w:tcW w:w="3752" w:type="dxa"/>
            <w:gridSpan w:val="2"/>
            <w:vAlign w:val="center"/>
          </w:tcPr>
          <w:p w14:paraId="4720C297" w14:textId="444ABA30" w:rsidR="00DC6C96" w:rsidRPr="00DF42E6" w:rsidRDefault="00AD246B" w:rsidP="00DC6C96">
            <w:pPr>
              <w:rPr>
                <w:sz w:val="20"/>
                <w:szCs w:val="20"/>
                <w:lang w:val="en-US"/>
              </w:rPr>
            </w:pPr>
            <w:r>
              <w:rPr>
                <w:sz w:val="20"/>
                <w:szCs w:val="20"/>
                <w:lang w:val="en-US"/>
              </w:rPr>
              <w:t>kombi@mbk.biz.ua</w:t>
            </w:r>
          </w:p>
        </w:tc>
      </w:tr>
      <w:tr w:rsidR="00531337" w14:paraId="4235A5C1" w14:textId="77777777" w:rsidTr="00F676C2">
        <w:tc>
          <w:tcPr>
            <w:tcW w:w="6359" w:type="dxa"/>
            <w:gridSpan w:val="6"/>
            <w:tcMar>
              <w:top w:w="60" w:type="dxa"/>
              <w:left w:w="60" w:type="dxa"/>
              <w:bottom w:w="60" w:type="dxa"/>
              <w:right w:w="60" w:type="dxa"/>
            </w:tcMar>
            <w:vAlign w:val="center"/>
          </w:tcPr>
          <w:p w14:paraId="0304AC3A" w14:textId="77777777" w:rsidR="00531337" w:rsidRPr="00531337" w:rsidRDefault="00531337" w:rsidP="00BF045F">
            <w:pPr>
              <w:spacing w:line="200" w:lineRule="exact"/>
              <w:rPr>
                <w:b/>
                <w:color w:val="000000"/>
                <w:sz w:val="20"/>
                <w:szCs w:val="20"/>
              </w:rPr>
            </w:pPr>
            <w:r w:rsidRPr="00531337">
              <w:rPr>
                <w:b/>
                <w:color w:val="000000"/>
                <w:sz w:val="20"/>
                <w:szCs w:val="20"/>
              </w:rPr>
              <w:t xml:space="preserve">7. </w:t>
            </w:r>
            <w:r w:rsidR="00DE222A" w:rsidRPr="00DE222A">
              <w:rPr>
                <w:rStyle w:val="spanrvts0"/>
                <w:b/>
                <w:sz w:val="20"/>
                <w:szCs w:val="20"/>
                <w:lang w:val="uk" w:eastAsia="uk"/>
              </w:rPr>
              <w:t>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(у разі здійснення оприлюднення).</w:t>
            </w:r>
          </w:p>
        </w:tc>
        <w:tc>
          <w:tcPr>
            <w:tcW w:w="3752" w:type="dxa"/>
            <w:gridSpan w:val="2"/>
            <w:vAlign w:val="center"/>
          </w:tcPr>
          <w:p w14:paraId="5482187E" w14:textId="77777777" w:rsidR="00AD246B" w:rsidRDefault="00AD246B" w:rsidP="00DC6C96">
            <w:pPr>
              <w:rPr>
                <w:sz w:val="20"/>
                <w:szCs w:val="20"/>
                <w:lang w:val="en-US"/>
              </w:rPr>
            </w:pPr>
            <w:r>
              <w:rPr>
                <w:sz w:val="20"/>
                <w:szCs w:val="20"/>
                <w:lang w:val="en-US"/>
              </w:rPr>
              <w:t>Державна установа "Агентство з розвитку інфраструктури фондового ринку України"</w:t>
            </w:r>
          </w:p>
          <w:p w14:paraId="7966DE69" w14:textId="77777777" w:rsidR="00AD246B" w:rsidRDefault="00AD246B" w:rsidP="00DC6C96">
            <w:pPr>
              <w:rPr>
                <w:sz w:val="20"/>
                <w:szCs w:val="20"/>
                <w:lang w:val="en-US"/>
              </w:rPr>
            </w:pPr>
            <w:r>
              <w:rPr>
                <w:sz w:val="20"/>
                <w:szCs w:val="20"/>
                <w:lang w:val="en-US"/>
              </w:rPr>
              <w:t>21676262</w:t>
            </w:r>
          </w:p>
          <w:p w14:paraId="1D9E47C6" w14:textId="77777777" w:rsidR="00AD246B" w:rsidRDefault="00AD246B" w:rsidP="00DC6C96">
            <w:pPr>
              <w:rPr>
                <w:sz w:val="20"/>
                <w:szCs w:val="20"/>
                <w:lang w:val="en-US"/>
              </w:rPr>
            </w:pPr>
            <w:r>
              <w:rPr>
                <w:sz w:val="20"/>
                <w:szCs w:val="20"/>
                <w:lang w:val="en-US"/>
              </w:rPr>
              <w:t>Україна</w:t>
            </w:r>
          </w:p>
          <w:p w14:paraId="654FD1EF" w14:textId="5C342682" w:rsidR="00531337" w:rsidRPr="009A60E3" w:rsidRDefault="00AD246B" w:rsidP="00DC6C96">
            <w:pPr>
              <w:rPr>
                <w:sz w:val="20"/>
                <w:szCs w:val="20"/>
                <w:lang w:val="en-US"/>
              </w:rPr>
            </w:pPr>
            <w:r>
              <w:rPr>
                <w:sz w:val="20"/>
                <w:szCs w:val="20"/>
                <w:lang w:val="en-US"/>
              </w:rPr>
              <w:t>DR/00001/APA</w:t>
            </w:r>
          </w:p>
        </w:tc>
      </w:tr>
      <w:tr w:rsidR="00C86AFD" w14:paraId="234FE47A" w14:textId="77777777" w:rsidTr="00F676C2">
        <w:tc>
          <w:tcPr>
            <w:tcW w:w="6359" w:type="dxa"/>
            <w:gridSpan w:val="6"/>
            <w:tcMar>
              <w:top w:w="60" w:type="dxa"/>
              <w:left w:w="60" w:type="dxa"/>
              <w:bottom w:w="60" w:type="dxa"/>
              <w:right w:w="60" w:type="dxa"/>
            </w:tcMar>
            <w:vAlign w:val="center"/>
          </w:tcPr>
          <w:p w14:paraId="1F24A51F" w14:textId="77777777" w:rsidR="00C86AFD" w:rsidRPr="00531337" w:rsidRDefault="00C86AFD" w:rsidP="00BF045F">
            <w:pPr>
              <w:spacing w:before="100" w:beforeAutospacing="1" w:after="100" w:afterAutospacing="1" w:line="200" w:lineRule="exact"/>
              <w:rPr>
                <w:b/>
                <w:color w:val="000000"/>
                <w:sz w:val="20"/>
                <w:szCs w:val="20"/>
              </w:rPr>
            </w:pPr>
            <w:r w:rsidRPr="00C86AFD">
              <w:rPr>
                <w:b/>
                <w:sz w:val="20"/>
                <w:szCs w:val="20"/>
              </w:rPr>
              <w:t xml:space="preserve">8. </w:t>
            </w:r>
            <w:r w:rsidR="00DE222A" w:rsidRPr="00DE222A">
              <w:rPr>
                <w:rStyle w:val="spanrvts0"/>
                <w:b/>
                <w:sz w:val="20"/>
                <w:szCs w:val="20"/>
                <w:lang w:val="uk" w:eastAsia="uk"/>
              </w:rPr>
              <w:t>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здійснює подання звітності та/або звітних даних до НКЦПФР (у разі, якщо емітент не подає інформацію до НКЦПФР безпосередньо).</w:t>
            </w:r>
          </w:p>
        </w:tc>
        <w:tc>
          <w:tcPr>
            <w:tcW w:w="3752" w:type="dxa"/>
            <w:gridSpan w:val="2"/>
            <w:vAlign w:val="center"/>
          </w:tcPr>
          <w:p w14:paraId="0C8B0517" w14:textId="77777777" w:rsidR="00AD246B" w:rsidRDefault="00AD246B" w:rsidP="00DC6C96">
            <w:pPr>
              <w:rPr>
                <w:sz w:val="20"/>
                <w:szCs w:val="20"/>
                <w:lang w:val="en-US"/>
              </w:rPr>
            </w:pPr>
            <w:r>
              <w:rPr>
                <w:sz w:val="20"/>
                <w:szCs w:val="20"/>
                <w:lang w:val="en-US"/>
              </w:rPr>
              <w:t>Державна установа "Агентство з розвитку інфраструктури фондового ринку України"</w:t>
            </w:r>
          </w:p>
          <w:p w14:paraId="0EB60028" w14:textId="77777777" w:rsidR="00AD246B" w:rsidRDefault="00AD246B" w:rsidP="00DC6C96">
            <w:pPr>
              <w:rPr>
                <w:sz w:val="20"/>
                <w:szCs w:val="20"/>
                <w:lang w:val="en-US"/>
              </w:rPr>
            </w:pPr>
            <w:r>
              <w:rPr>
                <w:sz w:val="20"/>
                <w:szCs w:val="20"/>
                <w:lang w:val="en-US"/>
              </w:rPr>
              <w:t>21676262</w:t>
            </w:r>
          </w:p>
          <w:p w14:paraId="201E9FF0" w14:textId="77777777" w:rsidR="00AD246B" w:rsidRDefault="00AD246B" w:rsidP="00DC6C96">
            <w:pPr>
              <w:rPr>
                <w:sz w:val="20"/>
                <w:szCs w:val="20"/>
                <w:lang w:val="en-US"/>
              </w:rPr>
            </w:pPr>
            <w:r>
              <w:rPr>
                <w:sz w:val="20"/>
                <w:szCs w:val="20"/>
                <w:lang w:val="en-US"/>
              </w:rPr>
              <w:t>Україна</w:t>
            </w:r>
          </w:p>
          <w:p w14:paraId="5BDF5F17" w14:textId="51EA8258" w:rsidR="00C86AFD" w:rsidRPr="00C86AFD" w:rsidRDefault="00AD246B" w:rsidP="00DC6C96">
            <w:pPr>
              <w:rPr>
                <w:sz w:val="20"/>
                <w:szCs w:val="20"/>
                <w:lang w:val="en-US"/>
              </w:rPr>
            </w:pPr>
            <w:r>
              <w:rPr>
                <w:sz w:val="20"/>
                <w:szCs w:val="20"/>
                <w:lang w:val="en-US"/>
              </w:rPr>
              <w:t>DR/00002/ARM</w:t>
            </w:r>
          </w:p>
        </w:tc>
      </w:tr>
      <w:tr w:rsidR="00DC6C96" w14:paraId="61E19E14" w14:textId="77777777" w:rsidTr="00F676C2">
        <w:tblPrEx>
          <w:tblLook w:val="0000" w:firstRow="0" w:lastRow="0" w:firstColumn="0" w:lastColumn="0" w:noHBand="0" w:noVBand="0"/>
        </w:tblPrEx>
        <w:trPr>
          <w:trHeight w:val="297"/>
        </w:trPr>
        <w:tc>
          <w:tcPr>
            <w:tcW w:w="10111" w:type="dxa"/>
            <w:gridSpan w:val="8"/>
            <w:tcMar>
              <w:top w:w="142" w:type="dxa"/>
              <w:left w:w="60" w:type="dxa"/>
              <w:bottom w:w="85" w:type="dxa"/>
              <w:right w:w="60" w:type="dxa"/>
            </w:tcMar>
          </w:tcPr>
          <w:p w14:paraId="4AFCDE1B" w14:textId="77777777" w:rsidR="00DC6C96" w:rsidRPr="00DE222A" w:rsidRDefault="00D42FB5" w:rsidP="00F676C2">
            <w:pPr>
              <w:pStyle w:val="rvps7"/>
              <w:ind w:left="450" w:right="450"/>
              <w:rPr>
                <w:b/>
                <w:bCs/>
                <w:lang w:val="uk"/>
              </w:rPr>
            </w:pPr>
            <w:r w:rsidRPr="00D42FB5">
              <w:rPr>
                <w:b/>
                <w:bCs/>
                <w:lang w:val="uk-UA"/>
              </w:rPr>
              <w:t xml:space="preserve">II. </w:t>
            </w:r>
            <w:r w:rsidR="00DE222A">
              <w:rPr>
                <w:rStyle w:val="spanrvts9"/>
                <w:lang w:val="uk" w:eastAsia="uk"/>
              </w:rPr>
              <w:t>Дані про дату та місце оприлюднення інформації</w:t>
            </w:r>
          </w:p>
        </w:tc>
      </w:tr>
      <w:tr w:rsidR="001714DF" w:rsidRPr="00DF42E6" w14:paraId="7EF60FFE" w14:textId="77777777" w:rsidTr="00F676C2">
        <w:tblPrEx>
          <w:tblLook w:val="0000" w:firstRow="0" w:lastRow="0" w:firstColumn="0" w:lastColumn="0" w:noHBand="0" w:noVBand="0"/>
        </w:tblPrEx>
        <w:trPr>
          <w:trHeight w:val="405"/>
        </w:trPr>
        <w:tc>
          <w:tcPr>
            <w:tcW w:w="3516" w:type="dxa"/>
            <w:gridSpan w:val="3"/>
            <w:tcMar>
              <w:top w:w="60" w:type="dxa"/>
              <w:left w:w="60" w:type="dxa"/>
              <w:bottom w:w="60" w:type="dxa"/>
              <w:right w:w="60" w:type="dxa"/>
            </w:tcMar>
            <w:vAlign w:val="bottom"/>
          </w:tcPr>
          <w:p w14:paraId="277A512A" w14:textId="77777777" w:rsidR="001714DF" w:rsidRPr="00DE222A" w:rsidRDefault="00DE222A" w:rsidP="00DF42E6">
            <w:pPr>
              <w:rPr>
                <w:b/>
                <w:sz w:val="20"/>
                <w:szCs w:val="20"/>
              </w:rPr>
            </w:pPr>
            <w:r w:rsidRPr="00DE222A">
              <w:rPr>
                <w:rStyle w:val="spanrvts0"/>
                <w:b/>
                <w:sz w:val="20"/>
                <w:szCs w:val="20"/>
                <w:lang w:val="uk" w:eastAsia="uk"/>
              </w:rPr>
              <w:t xml:space="preserve">Інформація розміщена на </w:t>
            </w:r>
            <w:r w:rsidRPr="00DE222A">
              <w:rPr>
                <w:rStyle w:val="spanrvts0"/>
                <w:b/>
                <w:sz w:val="20"/>
                <w:szCs w:val="20"/>
                <w:lang w:val="uk" w:eastAsia="uk"/>
              </w:rPr>
              <w:br/>
              <w:t>власному вебсайті емітента</w:t>
            </w:r>
          </w:p>
        </w:tc>
        <w:tc>
          <w:tcPr>
            <w:tcW w:w="4117" w:type="dxa"/>
            <w:gridSpan w:val="4"/>
            <w:tcMar>
              <w:top w:w="60" w:type="dxa"/>
              <w:left w:w="60" w:type="dxa"/>
              <w:bottom w:w="60" w:type="dxa"/>
              <w:right w:w="60" w:type="dxa"/>
            </w:tcMar>
            <w:vAlign w:val="center"/>
          </w:tcPr>
          <w:p w14:paraId="1A888151" w14:textId="7D30053E" w:rsidR="001714DF" w:rsidRPr="00DF42E6" w:rsidRDefault="00AD246B" w:rsidP="00DC6C96">
            <w:pPr>
              <w:jc w:val="center"/>
              <w:rPr>
                <w:b/>
                <w:sz w:val="20"/>
                <w:szCs w:val="20"/>
              </w:rPr>
            </w:pPr>
            <w:r>
              <w:rPr>
                <w:sz w:val="20"/>
                <w:szCs w:val="20"/>
                <w:lang w:val="en-US"/>
              </w:rPr>
              <w:t>http://kombi.mbk.biz.ua</w:t>
            </w:r>
          </w:p>
        </w:tc>
        <w:tc>
          <w:tcPr>
            <w:tcW w:w="2478" w:type="dxa"/>
            <w:tcMar>
              <w:top w:w="60" w:type="dxa"/>
              <w:left w:w="60" w:type="dxa"/>
              <w:bottom w:w="60" w:type="dxa"/>
              <w:right w:w="60" w:type="dxa"/>
            </w:tcMar>
            <w:vAlign w:val="center"/>
          </w:tcPr>
          <w:p w14:paraId="01D5B7BA" w14:textId="3ADEF49B" w:rsidR="001714DF" w:rsidRPr="00DF42E6" w:rsidRDefault="00AD246B" w:rsidP="00DC6C96">
            <w:pPr>
              <w:jc w:val="center"/>
              <w:rPr>
                <w:sz w:val="20"/>
                <w:szCs w:val="20"/>
                <w:lang w:val="en-US"/>
              </w:rPr>
            </w:pPr>
            <w:r>
              <w:rPr>
                <w:sz w:val="20"/>
                <w:szCs w:val="20"/>
                <w:lang w:val="en-US"/>
              </w:rPr>
              <w:t>25.04.2026</w:t>
            </w:r>
          </w:p>
        </w:tc>
      </w:tr>
      <w:tr w:rsidR="001714DF" w:rsidRPr="00DF42E6" w14:paraId="03D31023" w14:textId="77777777" w:rsidTr="00F676C2">
        <w:tblPrEx>
          <w:tblLook w:val="0000" w:firstRow="0" w:lastRow="0" w:firstColumn="0" w:lastColumn="0" w:noHBand="0" w:noVBand="0"/>
        </w:tblPrEx>
        <w:trPr>
          <w:trHeight w:val="465"/>
        </w:trPr>
        <w:tc>
          <w:tcPr>
            <w:tcW w:w="3516" w:type="dxa"/>
            <w:gridSpan w:val="3"/>
            <w:tcMar>
              <w:top w:w="60" w:type="dxa"/>
              <w:left w:w="60" w:type="dxa"/>
              <w:bottom w:w="60" w:type="dxa"/>
              <w:right w:w="60" w:type="dxa"/>
            </w:tcMar>
            <w:vAlign w:val="center"/>
          </w:tcPr>
          <w:p w14:paraId="40D070AC" w14:textId="77777777" w:rsidR="001714DF" w:rsidRPr="001714DF" w:rsidRDefault="001714DF" w:rsidP="00DC6C96">
            <w:pPr>
              <w:jc w:val="center"/>
              <w:rPr>
                <w:b/>
                <w:bCs/>
                <w:sz w:val="18"/>
                <w:szCs w:val="18"/>
              </w:rPr>
            </w:pPr>
          </w:p>
        </w:tc>
        <w:tc>
          <w:tcPr>
            <w:tcW w:w="4117" w:type="dxa"/>
            <w:gridSpan w:val="4"/>
            <w:tcMar>
              <w:top w:w="60" w:type="dxa"/>
              <w:left w:w="60" w:type="dxa"/>
              <w:bottom w:w="60" w:type="dxa"/>
              <w:right w:w="60" w:type="dxa"/>
            </w:tcMar>
          </w:tcPr>
          <w:p w14:paraId="177F4889" w14:textId="77777777" w:rsidR="001714DF" w:rsidRPr="00DF42E6" w:rsidRDefault="001714DF" w:rsidP="00DC6C96">
            <w:pPr>
              <w:jc w:val="center"/>
              <w:rPr>
                <w:sz w:val="20"/>
                <w:szCs w:val="20"/>
              </w:rPr>
            </w:pPr>
            <w:r w:rsidRPr="00DF42E6">
              <w:rPr>
                <w:rStyle w:val="small-text"/>
                <w:sz w:val="20"/>
                <w:szCs w:val="20"/>
              </w:rPr>
              <w:t>(</w:t>
            </w:r>
            <w:r w:rsidR="00C86AFD" w:rsidRPr="00C86AFD">
              <w:rPr>
                <w:sz w:val="20"/>
                <w:szCs w:val="20"/>
              </w:rPr>
              <w:t>URL-адреса веб-сайту</w:t>
            </w:r>
            <w:r w:rsidRPr="00DF42E6">
              <w:rPr>
                <w:rStyle w:val="small-text"/>
                <w:sz w:val="20"/>
                <w:szCs w:val="20"/>
              </w:rPr>
              <w:t>)</w:t>
            </w:r>
          </w:p>
          <w:p w14:paraId="090E5F47" w14:textId="77777777" w:rsidR="001714DF" w:rsidRPr="00DF42E6" w:rsidRDefault="001714DF" w:rsidP="00DC6C96">
            <w:pPr>
              <w:jc w:val="center"/>
              <w:rPr>
                <w:sz w:val="20"/>
                <w:szCs w:val="20"/>
              </w:rPr>
            </w:pPr>
            <w:r w:rsidRPr="00DF42E6">
              <w:rPr>
                <w:sz w:val="20"/>
                <w:szCs w:val="20"/>
              </w:rPr>
              <w:t> </w:t>
            </w:r>
          </w:p>
        </w:tc>
        <w:tc>
          <w:tcPr>
            <w:tcW w:w="2478" w:type="dxa"/>
            <w:tcMar>
              <w:top w:w="60" w:type="dxa"/>
              <w:left w:w="60" w:type="dxa"/>
              <w:bottom w:w="60" w:type="dxa"/>
              <w:right w:w="60" w:type="dxa"/>
            </w:tcMar>
          </w:tcPr>
          <w:p w14:paraId="0769E06B" w14:textId="77777777" w:rsidR="001714DF" w:rsidRPr="00DF42E6" w:rsidRDefault="001714DF" w:rsidP="00DC6C96">
            <w:pPr>
              <w:jc w:val="center"/>
              <w:rPr>
                <w:sz w:val="20"/>
                <w:szCs w:val="20"/>
              </w:rPr>
            </w:pPr>
            <w:r w:rsidRPr="00DF42E6">
              <w:rPr>
                <w:rStyle w:val="small-text"/>
                <w:sz w:val="20"/>
                <w:szCs w:val="20"/>
              </w:rPr>
              <w:t>(дата)</w:t>
            </w:r>
          </w:p>
        </w:tc>
      </w:tr>
    </w:tbl>
    <w:p w14:paraId="25BF0791" w14:textId="77777777" w:rsidR="000B5C39" w:rsidRDefault="000B5C39" w:rsidP="00C86AFD">
      <w:pPr>
        <w:rPr>
          <w:lang w:val="en-US"/>
        </w:rPr>
        <w:sectPr w:rsidR="000B5C39" w:rsidSect="00AD246B">
          <w:pgSz w:w="11906" w:h="16838"/>
          <w:pgMar w:top="363" w:right="567" w:bottom="363" w:left="1417" w:header="709" w:footer="709" w:gutter="0"/>
          <w:cols w:space="708"/>
          <w:docGrid w:linePitch="360"/>
        </w:sectPr>
      </w:pPr>
    </w:p>
    <w:tbl>
      <w:tblPr>
        <w:tblpPr w:leftFromText="45" w:rightFromText="45" w:vertAnchor="text" w:horzAnchor="margin" w:tblpXSpec="right" w:tblpY="-166"/>
        <w:tblW w:w="2092" w:type="pct"/>
        <w:tblCellSpacing w:w="22" w:type="dxa"/>
        <w:tblCellMar>
          <w:top w:w="30" w:type="dxa"/>
          <w:left w:w="30" w:type="dxa"/>
          <w:bottom w:w="30" w:type="dxa"/>
          <w:right w:w="30" w:type="dxa"/>
        </w:tblCellMar>
        <w:tblLook w:val="04A0" w:firstRow="1" w:lastRow="0" w:firstColumn="1" w:lastColumn="0" w:noHBand="0" w:noVBand="1"/>
      </w:tblPr>
      <w:tblGrid>
        <w:gridCol w:w="6803"/>
      </w:tblGrid>
      <w:tr w:rsidR="000B5C39" w:rsidRPr="000B5C39" w14:paraId="78AB2C58" w14:textId="77777777" w:rsidTr="00153A13">
        <w:trPr>
          <w:trHeight w:val="440"/>
          <w:tblCellSpacing w:w="22" w:type="dxa"/>
        </w:trPr>
        <w:tc>
          <w:tcPr>
            <w:tcW w:w="4931" w:type="pct"/>
          </w:tcPr>
          <w:p w14:paraId="2C9203DE" w14:textId="77777777" w:rsidR="000B5C39" w:rsidRPr="000B5C39" w:rsidRDefault="000B5C39" w:rsidP="000B5C39">
            <w:pPr>
              <w:spacing w:before="100" w:beforeAutospacing="1" w:after="100" w:afterAutospacing="1"/>
              <w:ind w:left="1418"/>
              <w:rPr>
                <w:sz w:val="20"/>
                <w:szCs w:val="20"/>
                <w:lang w:val="uk-UA"/>
              </w:rPr>
            </w:pPr>
            <w:r w:rsidRPr="000B5C39">
              <w:rPr>
                <w:sz w:val="20"/>
                <w:szCs w:val="20"/>
                <w:lang w:val="uk" w:eastAsia="uk"/>
              </w:rPr>
              <w:t xml:space="preserve">Додаток 19 </w:t>
            </w:r>
            <w:r w:rsidRPr="000B5C39">
              <w:rPr>
                <w:sz w:val="20"/>
                <w:szCs w:val="20"/>
                <w:lang w:val="uk" w:eastAsia="uk"/>
              </w:rPr>
              <w:br/>
              <w:t xml:space="preserve">до Положення про розкриття інформації емітентами цінних паперів, а також особами, які надають </w:t>
            </w:r>
            <w:r w:rsidRPr="000B5C39">
              <w:rPr>
                <w:sz w:val="20"/>
                <w:szCs w:val="20"/>
                <w:lang w:val="uk" w:eastAsia="uk"/>
              </w:rPr>
              <w:br/>
              <w:t xml:space="preserve">забезпечення за такими цінними паперами </w:t>
            </w:r>
            <w:r w:rsidRPr="000B5C39">
              <w:rPr>
                <w:sz w:val="20"/>
                <w:szCs w:val="20"/>
                <w:lang w:val="uk" w:eastAsia="uk"/>
              </w:rPr>
              <w:br/>
              <w:t>(підпункт 8 пункт 71)</w:t>
            </w:r>
          </w:p>
        </w:tc>
      </w:tr>
    </w:tbl>
    <w:p w14:paraId="59D11DDC" w14:textId="77777777" w:rsidR="000B5C39" w:rsidRPr="000B5C39" w:rsidRDefault="000B5C39" w:rsidP="000B5C39">
      <w:pPr>
        <w:spacing w:before="100" w:beforeAutospacing="1" w:after="100" w:afterAutospacing="1"/>
        <w:ind w:left="-142"/>
        <w:jc w:val="center"/>
        <w:rPr>
          <w:lang w:val="uk-UA"/>
        </w:rPr>
      </w:pPr>
      <w:r w:rsidRPr="000B5C39">
        <w:rPr>
          <w:sz w:val="20"/>
          <w:szCs w:val="20"/>
          <w:lang w:val="uk-UA"/>
        </w:rPr>
        <w:br w:type="textWrapping" w:clear="all"/>
      </w:r>
      <w:r w:rsidRPr="000B5C39">
        <w:rPr>
          <w:b/>
          <w:sz w:val="28"/>
          <w:szCs w:val="28"/>
          <w:lang w:val="uk" w:eastAsia="uk"/>
        </w:rPr>
        <w:t xml:space="preserve">ВІДОМОСТІ </w:t>
      </w:r>
      <w:r w:rsidRPr="000B5C39">
        <w:rPr>
          <w:b/>
          <w:sz w:val="28"/>
          <w:szCs w:val="28"/>
          <w:lang w:val="uk" w:eastAsia="uk"/>
        </w:rPr>
        <w:br/>
        <w:t>про зміну складу посадових осіб емітента</w:t>
      </w:r>
      <w:r w:rsidRPr="000B5C39">
        <w:rPr>
          <w:b/>
          <w:sz w:val="0"/>
          <w:szCs w:val="0"/>
          <w:vertAlign w:val="superscript"/>
          <w:lang w:val="uk" w:eastAsia="uk"/>
        </w:rPr>
        <w:t>-</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49"/>
        <w:gridCol w:w="2132"/>
        <w:gridCol w:w="4332"/>
        <w:gridCol w:w="5622"/>
        <w:gridCol w:w="2593"/>
      </w:tblGrid>
      <w:tr w:rsidR="000B5C39" w:rsidRPr="000B5C39" w14:paraId="1384BB0B" w14:textId="77777777" w:rsidTr="00153A13">
        <w:tc>
          <w:tcPr>
            <w:tcW w:w="449" w:type="pct"/>
            <w:tcBorders>
              <w:top w:val="outset" w:sz="6" w:space="0" w:color="auto"/>
              <w:left w:val="outset" w:sz="6" w:space="0" w:color="auto"/>
              <w:bottom w:val="outset" w:sz="6" w:space="0" w:color="auto"/>
              <w:right w:val="outset" w:sz="6" w:space="0" w:color="auto"/>
            </w:tcBorders>
            <w:vAlign w:val="center"/>
          </w:tcPr>
          <w:p w14:paraId="46735E5B" w14:textId="77777777" w:rsidR="000B5C39" w:rsidRPr="000B5C39" w:rsidRDefault="000B5C39" w:rsidP="000B5C39">
            <w:pPr>
              <w:spacing w:before="100" w:beforeAutospacing="1" w:after="100" w:afterAutospacing="1"/>
              <w:jc w:val="center"/>
              <w:rPr>
                <w:b/>
                <w:sz w:val="20"/>
                <w:szCs w:val="20"/>
                <w:lang w:val="uk-UA"/>
              </w:rPr>
            </w:pPr>
            <w:r w:rsidRPr="000B5C39">
              <w:rPr>
                <w:b/>
                <w:sz w:val="20"/>
                <w:szCs w:val="20"/>
              </w:rPr>
              <w:t>Дата вчинення дії</w:t>
            </w:r>
          </w:p>
        </w:tc>
        <w:tc>
          <w:tcPr>
            <w:tcW w:w="661" w:type="pct"/>
            <w:tcBorders>
              <w:top w:val="outset" w:sz="6" w:space="0" w:color="auto"/>
              <w:left w:val="outset" w:sz="6" w:space="0" w:color="auto"/>
              <w:bottom w:val="outset" w:sz="6" w:space="0" w:color="auto"/>
              <w:right w:val="outset" w:sz="6" w:space="0" w:color="auto"/>
            </w:tcBorders>
            <w:vAlign w:val="center"/>
          </w:tcPr>
          <w:p w14:paraId="52F7B64E" w14:textId="77777777" w:rsidR="000B5C39" w:rsidRPr="000B5C39" w:rsidRDefault="000B5C39" w:rsidP="000B5C39">
            <w:pPr>
              <w:spacing w:before="100" w:beforeAutospacing="1" w:after="100" w:afterAutospacing="1"/>
              <w:jc w:val="center"/>
              <w:rPr>
                <w:b/>
                <w:sz w:val="20"/>
                <w:szCs w:val="20"/>
                <w:lang w:val="uk-UA"/>
              </w:rPr>
            </w:pPr>
            <w:r w:rsidRPr="000B5C39">
              <w:rPr>
                <w:b/>
                <w:sz w:val="20"/>
                <w:szCs w:val="20"/>
                <w:lang w:val="uk-UA"/>
              </w:rPr>
              <w:t>Зміни (призначено, звільнено, обрано або припинено повноваження)</w:t>
            </w:r>
          </w:p>
        </w:tc>
        <w:tc>
          <w:tcPr>
            <w:tcW w:w="1343" w:type="pct"/>
            <w:tcBorders>
              <w:top w:val="outset" w:sz="6" w:space="0" w:color="auto"/>
              <w:left w:val="outset" w:sz="6" w:space="0" w:color="auto"/>
              <w:bottom w:val="outset" w:sz="6" w:space="0" w:color="auto"/>
              <w:right w:val="outset" w:sz="6" w:space="0" w:color="auto"/>
            </w:tcBorders>
            <w:vAlign w:val="center"/>
          </w:tcPr>
          <w:p w14:paraId="0419A1BC" w14:textId="77777777" w:rsidR="000B5C39" w:rsidRPr="000B5C39" w:rsidRDefault="000B5C39" w:rsidP="000B5C39">
            <w:pPr>
              <w:spacing w:before="100" w:beforeAutospacing="1" w:after="100" w:afterAutospacing="1"/>
              <w:jc w:val="center"/>
              <w:rPr>
                <w:b/>
                <w:sz w:val="20"/>
                <w:szCs w:val="20"/>
                <w:lang w:val="uk-UA"/>
              </w:rPr>
            </w:pPr>
            <w:r w:rsidRPr="000B5C39">
              <w:rPr>
                <w:b/>
                <w:sz w:val="20"/>
                <w:szCs w:val="20"/>
                <w:lang w:val="uk-UA"/>
              </w:rPr>
              <w:t>Посада</w:t>
            </w:r>
          </w:p>
        </w:tc>
        <w:tc>
          <w:tcPr>
            <w:tcW w:w="1743" w:type="pct"/>
            <w:tcBorders>
              <w:top w:val="outset" w:sz="6" w:space="0" w:color="auto"/>
              <w:left w:val="outset" w:sz="6" w:space="0" w:color="auto"/>
              <w:bottom w:val="outset" w:sz="6" w:space="0" w:color="auto"/>
              <w:right w:val="outset" w:sz="6" w:space="0" w:color="auto"/>
            </w:tcBorders>
            <w:vAlign w:val="center"/>
          </w:tcPr>
          <w:p w14:paraId="665E6324" w14:textId="77777777" w:rsidR="000B5C39" w:rsidRPr="000B5C39" w:rsidRDefault="000B5C39" w:rsidP="000B5C39">
            <w:pPr>
              <w:spacing w:before="100" w:beforeAutospacing="1" w:after="100" w:afterAutospacing="1"/>
              <w:jc w:val="center"/>
              <w:rPr>
                <w:b/>
                <w:sz w:val="20"/>
                <w:szCs w:val="20"/>
                <w:lang w:val="uk-UA"/>
              </w:rPr>
            </w:pPr>
            <w:r w:rsidRPr="000B5C39">
              <w:rPr>
                <w:b/>
                <w:sz w:val="20"/>
                <w:szCs w:val="20"/>
                <w:lang w:val="uk" w:eastAsia="uk"/>
              </w:rPr>
              <w:t>Ім’я особи</w:t>
            </w:r>
          </w:p>
        </w:tc>
        <w:tc>
          <w:tcPr>
            <w:tcW w:w="804" w:type="pct"/>
            <w:tcBorders>
              <w:top w:val="outset" w:sz="6" w:space="0" w:color="auto"/>
              <w:left w:val="outset" w:sz="6" w:space="0" w:color="auto"/>
              <w:bottom w:val="outset" w:sz="6" w:space="0" w:color="auto"/>
              <w:right w:val="outset" w:sz="6" w:space="0" w:color="auto"/>
            </w:tcBorders>
            <w:vAlign w:val="center"/>
          </w:tcPr>
          <w:p w14:paraId="4E0E3E9C" w14:textId="77777777" w:rsidR="000B5C39" w:rsidRPr="000B5C39" w:rsidRDefault="000B5C39" w:rsidP="000B5C39">
            <w:pPr>
              <w:spacing w:before="100" w:beforeAutospacing="1" w:after="100" w:afterAutospacing="1"/>
              <w:jc w:val="center"/>
              <w:rPr>
                <w:b/>
                <w:sz w:val="20"/>
                <w:szCs w:val="20"/>
                <w:lang w:val="uk-UA"/>
              </w:rPr>
            </w:pPr>
            <w:r w:rsidRPr="000B5C39">
              <w:rPr>
                <w:b/>
                <w:sz w:val="20"/>
                <w:szCs w:val="20"/>
                <w:lang w:val="uk-UA"/>
              </w:rPr>
              <w:t>Розмір частки в статутному капіталі емітента (у відсотках)</w:t>
            </w:r>
          </w:p>
        </w:tc>
      </w:tr>
      <w:tr w:rsidR="000B5C39" w:rsidRPr="000B5C39" w14:paraId="3F5879C3" w14:textId="77777777" w:rsidTr="00153A13">
        <w:tc>
          <w:tcPr>
            <w:tcW w:w="449" w:type="pct"/>
            <w:tcBorders>
              <w:top w:val="outset" w:sz="6" w:space="0" w:color="auto"/>
              <w:left w:val="outset" w:sz="6" w:space="0" w:color="auto"/>
              <w:bottom w:val="outset" w:sz="6" w:space="0" w:color="auto"/>
              <w:right w:val="outset" w:sz="6" w:space="0" w:color="auto"/>
            </w:tcBorders>
            <w:vAlign w:val="center"/>
          </w:tcPr>
          <w:p w14:paraId="66085CB3" w14:textId="77777777" w:rsidR="000B5C39" w:rsidRPr="000B5C39" w:rsidRDefault="000B5C39" w:rsidP="000B5C39">
            <w:pPr>
              <w:jc w:val="center"/>
              <w:rPr>
                <w:b/>
                <w:sz w:val="20"/>
                <w:szCs w:val="20"/>
                <w:lang w:val="uk-UA"/>
              </w:rPr>
            </w:pPr>
            <w:r w:rsidRPr="000B5C39">
              <w:rPr>
                <w:b/>
                <w:sz w:val="20"/>
                <w:szCs w:val="20"/>
                <w:lang w:val="uk-UA"/>
              </w:rPr>
              <w:t>1</w:t>
            </w:r>
          </w:p>
        </w:tc>
        <w:tc>
          <w:tcPr>
            <w:tcW w:w="661" w:type="pct"/>
            <w:tcBorders>
              <w:top w:val="outset" w:sz="6" w:space="0" w:color="auto"/>
              <w:left w:val="outset" w:sz="6" w:space="0" w:color="auto"/>
              <w:bottom w:val="outset" w:sz="6" w:space="0" w:color="auto"/>
              <w:right w:val="outset" w:sz="6" w:space="0" w:color="auto"/>
            </w:tcBorders>
            <w:vAlign w:val="center"/>
          </w:tcPr>
          <w:p w14:paraId="69D938B5" w14:textId="77777777" w:rsidR="000B5C39" w:rsidRPr="000B5C39" w:rsidRDefault="000B5C39" w:rsidP="000B5C39">
            <w:pPr>
              <w:jc w:val="center"/>
              <w:rPr>
                <w:b/>
                <w:sz w:val="20"/>
                <w:szCs w:val="20"/>
                <w:lang w:val="uk-UA"/>
              </w:rPr>
            </w:pPr>
            <w:r w:rsidRPr="000B5C39">
              <w:rPr>
                <w:b/>
                <w:sz w:val="20"/>
                <w:szCs w:val="20"/>
                <w:lang w:val="uk-UA"/>
              </w:rPr>
              <w:t>2</w:t>
            </w:r>
          </w:p>
        </w:tc>
        <w:tc>
          <w:tcPr>
            <w:tcW w:w="1343" w:type="pct"/>
            <w:tcBorders>
              <w:top w:val="outset" w:sz="6" w:space="0" w:color="auto"/>
              <w:left w:val="outset" w:sz="6" w:space="0" w:color="auto"/>
              <w:bottom w:val="outset" w:sz="6" w:space="0" w:color="auto"/>
              <w:right w:val="outset" w:sz="6" w:space="0" w:color="auto"/>
            </w:tcBorders>
            <w:vAlign w:val="center"/>
          </w:tcPr>
          <w:p w14:paraId="4D61775B" w14:textId="77777777" w:rsidR="000B5C39" w:rsidRPr="000B5C39" w:rsidRDefault="000B5C39" w:rsidP="000B5C39">
            <w:pPr>
              <w:jc w:val="center"/>
              <w:rPr>
                <w:b/>
                <w:sz w:val="20"/>
                <w:szCs w:val="20"/>
                <w:lang w:val="uk-UA"/>
              </w:rPr>
            </w:pPr>
            <w:r w:rsidRPr="000B5C39">
              <w:rPr>
                <w:b/>
                <w:sz w:val="20"/>
                <w:szCs w:val="20"/>
                <w:lang w:val="uk-UA"/>
              </w:rPr>
              <w:t>3</w:t>
            </w:r>
          </w:p>
        </w:tc>
        <w:tc>
          <w:tcPr>
            <w:tcW w:w="1743" w:type="pct"/>
            <w:tcBorders>
              <w:top w:val="outset" w:sz="6" w:space="0" w:color="auto"/>
              <w:left w:val="outset" w:sz="6" w:space="0" w:color="auto"/>
              <w:bottom w:val="outset" w:sz="6" w:space="0" w:color="auto"/>
              <w:right w:val="outset" w:sz="6" w:space="0" w:color="auto"/>
            </w:tcBorders>
            <w:vAlign w:val="center"/>
          </w:tcPr>
          <w:p w14:paraId="2F2CC4B6" w14:textId="77777777" w:rsidR="000B5C39" w:rsidRPr="000B5C39" w:rsidRDefault="000B5C39" w:rsidP="000B5C39">
            <w:pPr>
              <w:jc w:val="center"/>
              <w:rPr>
                <w:b/>
                <w:sz w:val="20"/>
                <w:szCs w:val="20"/>
                <w:lang w:val="uk-UA"/>
              </w:rPr>
            </w:pPr>
            <w:r w:rsidRPr="000B5C39">
              <w:rPr>
                <w:b/>
                <w:sz w:val="20"/>
                <w:szCs w:val="20"/>
                <w:lang w:val="uk-UA"/>
              </w:rPr>
              <w:t>4</w:t>
            </w:r>
          </w:p>
        </w:tc>
        <w:tc>
          <w:tcPr>
            <w:tcW w:w="804" w:type="pct"/>
            <w:tcBorders>
              <w:top w:val="outset" w:sz="6" w:space="0" w:color="auto"/>
              <w:left w:val="outset" w:sz="6" w:space="0" w:color="auto"/>
              <w:bottom w:val="outset" w:sz="6" w:space="0" w:color="auto"/>
              <w:right w:val="outset" w:sz="6" w:space="0" w:color="auto"/>
            </w:tcBorders>
            <w:vAlign w:val="center"/>
          </w:tcPr>
          <w:p w14:paraId="63834E1C" w14:textId="77777777" w:rsidR="000B5C39" w:rsidRPr="000B5C39" w:rsidRDefault="000B5C39" w:rsidP="000B5C39">
            <w:pPr>
              <w:jc w:val="center"/>
              <w:rPr>
                <w:b/>
                <w:sz w:val="20"/>
                <w:szCs w:val="20"/>
                <w:lang w:val="uk-UA"/>
              </w:rPr>
            </w:pPr>
            <w:r w:rsidRPr="000B5C39">
              <w:rPr>
                <w:b/>
                <w:sz w:val="20"/>
                <w:szCs w:val="20"/>
                <w:lang w:val="uk-UA"/>
              </w:rPr>
              <w:t>6</w:t>
            </w:r>
          </w:p>
        </w:tc>
      </w:tr>
      <w:tr w:rsidR="000B5C39" w:rsidRPr="000B5C39" w14:paraId="6357FB80" w14:textId="77777777" w:rsidTr="00153A13">
        <w:tc>
          <w:tcPr>
            <w:tcW w:w="449" w:type="pct"/>
            <w:tcBorders>
              <w:top w:val="outset" w:sz="6" w:space="0" w:color="auto"/>
              <w:left w:val="outset" w:sz="6" w:space="0" w:color="auto"/>
              <w:bottom w:val="outset" w:sz="6" w:space="0" w:color="auto"/>
              <w:right w:val="outset" w:sz="6" w:space="0" w:color="auto"/>
            </w:tcBorders>
            <w:vAlign w:val="center"/>
          </w:tcPr>
          <w:p w14:paraId="404415C4" w14:textId="77777777" w:rsidR="000B5C39" w:rsidRPr="000B5C39" w:rsidRDefault="000B5C39" w:rsidP="000B5C39">
            <w:pPr>
              <w:jc w:val="center"/>
              <w:rPr>
                <w:sz w:val="20"/>
                <w:szCs w:val="20"/>
                <w:lang w:val="uk-UA"/>
              </w:rPr>
            </w:pPr>
            <w:r w:rsidRPr="000B5C39">
              <w:rPr>
                <w:sz w:val="20"/>
                <w:szCs w:val="20"/>
                <w:lang w:val="uk-UA"/>
              </w:rPr>
              <w:t>24.04.2026</w:t>
            </w:r>
          </w:p>
        </w:tc>
        <w:tc>
          <w:tcPr>
            <w:tcW w:w="661" w:type="pct"/>
            <w:tcBorders>
              <w:top w:val="outset" w:sz="6" w:space="0" w:color="auto"/>
              <w:left w:val="outset" w:sz="6" w:space="0" w:color="auto"/>
              <w:bottom w:val="outset" w:sz="6" w:space="0" w:color="auto"/>
              <w:right w:val="outset" w:sz="6" w:space="0" w:color="auto"/>
            </w:tcBorders>
            <w:vAlign w:val="center"/>
          </w:tcPr>
          <w:p w14:paraId="0F03D793" w14:textId="77777777" w:rsidR="000B5C39" w:rsidRPr="000B5C39" w:rsidRDefault="000B5C39" w:rsidP="000B5C39">
            <w:pPr>
              <w:jc w:val="center"/>
              <w:rPr>
                <w:sz w:val="20"/>
                <w:szCs w:val="20"/>
                <w:lang w:val="uk-UA"/>
              </w:rPr>
            </w:pPr>
            <w:r w:rsidRPr="000B5C39">
              <w:rPr>
                <w:sz w:val="20"/>
                <w:szCs w:val="20"/>
                <w:lang w:val="uk-UA"/>
              </w:rPr>
              <w:t>припинено повноваження</w:t>
            </w:r>
          </w:p>
        </w:tc>
        <w:tc>
          <w:tcPr>
            <w:tcW w:w="1343" w:type="pct"/>
            <w:tcBorders>
              <w:top w:val="outset" w:sz="6" w:space="0" w:color="auto"/>
              <w:left w:val="outset" w:sz="6" w:space="0" w:color="auto"/>
              <w:bottom w:val="outset" w:sz="6" w:space="0" w:color="auto"/>
              <w:right w:val="outset" w:sz="6" w:space="0" w:color="auto"/>
            </w:tcBorders>
            <w:vAlign w:val="center"/>
          </w:tcPr>
          <w:p w14:paraId="2171CDF0" w14:textId="77777777" w:rsidR="000B5C39" w:rsidRPr="000B5C39" w:rsidRDefault="000B5C39" w:rsidP="000B5C39">
            <w:pPr>
              <w:jc w:val="center"/>
              <w:rPr>
                <w:sz w:val="20"/>
                <w:szCs w:val="20"/>
                <w:lang w:val="uk-UA"/>
              </w:rPr>
            </w:pPr>
            <w:r w:rsidRPr="000B5C39">
              <w:rPr>
                <w:sz w:val="20"/>
                <w:szCs w:val="20"/>
                <w:lang w:val="uk-UA"/>
              </w:rPr>
              <w:t>Ревізор акціонерного товариства</w:t>
            </w:r>
          </w:p>
        </w:tc>
        <w:tc>
          <w:tcPr>
            <w:tcW w:w="1743" w:type="pct"/>
            <w:tcBorders>
              <w:top w:val="outset" w:sz="6" w:space="0" w:color="auto"/>
              <w:left w:val="outset" w:sz="6" w:space="0" w:color="auto"/>
              <w:bottom w:val="outset" w:sz="6" w:space="0" w:color="auto"/>
              <w:right w:val="outset" w:sz="6" w:space="0" w:color="auto"/>
            </w:tcBorders>
            <w:vAlign w:val="center"/>
          </w:tcPr>
          <w:p w14:paraId="25F6381F" w14:textId="77777777" w:rsidR="000B5C39" w:rsidRPr="000B5C39" w:rsidRDefault="000B5C39" w:rsidP="000B5C39">
            <w:pPr>
              <w:jc w:val="center"/>
              <w:rPr>
                <w:sz w:val="20"/>
                <w:szCs w:val="20"/>
                <w:lang w:val="uk-UA"/>
              </w:rPr>
            </w:pPr>
            <w:r w:rsidRPr="000B5C39">
              <w:rPr>
                <w:sz w:val="20"/>
                <w:szCs w:val="20"/>
                <w:lang w:val="uk-UA"/>
              </w:rPr>
              <w:t>Бредихін Ігор Анатолійович</w:t>
            </w:r>
          </w:p>
        </w:tc>
        <w:tc>
          <w:tcPr>
            <w:tcW w:w="804" w:type="pct"/>
            <w:tcBorders>
              <w:top w:val="outset" w:sz="6" w:space="0" w:color="auto"/>
              <w:left w:val="outset" w:sz="6" w:space="0" w:color="auto"/>
              <w:bottom w:val="outset" w:sz="6" w:space="0" w:color="auto"/>
              <w:right w:val="outset" w:sz="6" w:space="0" w:color="auto"/>
            </w:tcBorders>
            <w:vAlign w:val="center"/>
          </w:tcPr>
          <w:p w14:paraId="71D3BF1F" w14:textId="77777777" w:rsidR="000B5C39" w:rsidRPr="000B5C39" w:rsidRDefault="000B5C39" w:rsidP="000B5C39">
            <w:pPr>
              <w:jc w:val="center"/>
              <w:rPr>
                <w:sz w:val="20"/>
                <w:szCs w:val="20"/>
                <w:lang w:val="uk-UA"/>
              </w:rPr>
            </w:pPr>
            <w:r w:rsidRPr="000B5C39">
              <w:rPr>
                <w:sz w:val="20"/>
                <w:szCs w:val="20"/>
                <w:lang w:val="uk-UA"/>
              </w:rPr>
              <w:t>0.00000</w:t>
            </w:r>
          </w:p>
        </w:tc>
      </w:tr>
      <w:tr w:rsidR="000B5C39" w:rsidRPr="000B5C39" w14:paraId="726C3DF6" w14:textId="77777777" w:rsidTr="00153A13">
        <w:tc>
          <w:tcPr>
            <w:tcW w:w="5000" w:type="pct"/>
            <w:gridSpan w:val="5"/>
            <w:tcBorders>
              <w:top w:val="outset" w:sz="6" w:space="0" w:color="auto"/>
              <w:left w:val="outset" w:sz="6" w:space="0" w:color="auto"/>
              <w:bottom w:val="outset" w:sz="6" w:space="0" w:color="auto"/>
              <w:right w:val="outset" w:sz="6" w:space="0" w:color="auto"/>
            </w:tcBorders>
            <w:vAlign w:val="center"/>
          </w:tcPr>
          <w:p w14:paraId="4158456D" w14:textId="77777777" w:rsidR="000B5C39" w:rsidRPr="000B5C39" w:rsidRDefault="000B5C39" w:rsidP="000B5C39">
            <w:pPr>
              <w:rPr>
                <w:b/>
                <w:sz w:val="20"/>
                <w:szCs w:val="20"/>
                <w:lang w:val="uk-UA"/>
              </w:rPr>
            </w:pPr>
            <w:r w:rsidRPr="000B5C39">
              <w:rPr>
                <w:b/>
                <w:sz w:val="20"/>
                <w:szCs w:val="20"/>
                <w:lang w:val="uk-UA"/>
              </w:rPr>
              <w:t>Додаткова інформація, необхідна для повного і точного розкриття інформації про дію</w:t>
            </w:r>
          </w:p>
        </w:tc>
      </w:tr>
      <w:tr w:rsidR="000B5C39" w:rsidRPr="000B5C39" w14:paraId="681ABEC7" w14:textId="77777777" w:rsidTr="00153A13">
        <w:tc>
          <w:tcPr>
            <w:tcW w:w="5000" w:type="pct"/>
            <w:gridSpan w:val="5"/>
            <w:tcBorders>
              <w:top w:val="outset" w:sz="6" w:space="0" w:color="auto"/>
              <w:left w:val="outset" w:sz="6" w:space="0" w:color="auto"/>
              <w:bottom w:val="outset" w:sz="6" w:space="0" w:color="auto"/>
              <w:right w:val="outset" w:sz="6" w:space="0" w:color="auto"/>
            </w:tcBorders>
          </w:tcPr>
          <w:p w14:paraId="3D91FEA1" w14:textId="77777777" w:rsidR="000B5C39" w:rsidRPr="000B5C39" w:rsidRDefault="000B5C39" w:rsidP="000B5C39">
            <w:pPr>
              <w:rPr>
                <w:sz w:val="20"/>
                <w:szCs w:val="20"/>
                <w:lang w:val="uk-UA"/>
              </w:rPr>
            </w:pPr>
            <w:r w:rsidRPr="000B5C39">
              <w:rPr>
                <w:sz w:val="20"/>
                <w:szCs w:val="20"/>
                <w:lang w:val="uk-UA"/>
              </w:rPr>
              <w:t>Повноваження Ревізор акціонерного товариства Бредихін Ігор Анатолійович припинено 24.04.2026 р.(дата вчинення дії 24.04.2026р.)</w:t>
            </w:r>
          </w:p>
          <w:p w14:paraId="24E22E7F" w14:textId="77777777" w:rsidR="000B5C39" w:rsidRPr="000B5C39" w:rsidRDefault="000B5C39" w:rsidP="000B5C39">
            <w:pPr>
              <w:rPr>
                <w:sz w:val="20"/>
                <w:szCs w:val="20"/>
                <w:lang w:val="uk-UA"/>
              </w:rPr>
            </w:pPr>
            <w:r w:rsidRPr="000B5C39">
              <w:rPr>
                <w:sz w:val="20"/>
                <w:szCs w:val="20"/>
                <w:lang w:val="uk-UA"/>
              </w:rPr>
              <w:t xml:space="preserve">Володiє часткою в статутному капіталі емiтента 0%. Володiє пакетом акцій емітента у розмірі 0 грн. </w:t>
            </w:r>
          </w:p>
          <w:p w14:paraId="141E86F8" w14:textId="77777777" w:rsidR="000B5C39" w:rsidRPr="000B5C39" w:rsidRDefault="000B5C39" w:rsidP="000B5C39">
            <w:pPr>
              <w:rPr>
                <w:sz w:val="20"/>
                <w:szCs w:val="20"/>
                <w:lang w:val="uk-UA"/>
              </w:rPr>
            </w:pPr>
            <w:r w:rsidRPr="000B5C39">
              <w:rPr>
                <w:sz w:val="20"/>
                <w:szCs w:val="20"/>
                <w:lang w:val="uk-UA"/>
              </w:rPr>
              <w:t xml:space="preserve"> Непогашеної судимості за корисливі та посадові злочини немає.</w:t>
            </w:r>
          </w:p>
          <w:p w14:paraId="722CA0D9" w14:textId="77777777" w:rsidR="000B5C39" w:rsidRPr="000B5C39" w:rsidRDefault="000B5C39" w:rsidP="000B5C39">
            <w:pPr>
              <w:rPr>
                <w:sz w:val="20"/>
                <w:szCs w:val="20"/>
                <w:lang w:val="uk-UA"/>
              </w:rPr>
            </w:pPr>
            <w:r w:rsidRPr="000B5C39">
              <w:rPr>
                <w:sz w:val="20"/>
                <w:szCs w:val="20"/>
                <w:lang w:val="uk-UA"/>
              </w:rPr>
              <w:t xml:space="preserve"> Cтрок, протягом якого особа перебувала на посаді - з 29.04.2020.</w:t>
            </w:r>
          </w:p>
          <w:p w14:paraId="35238CFC" w14:textId="77777777" w:rsidR="000B5C39" w:rsidRPr="000B5C39" w:rsidRDefault="000B5C39" w:rsidP="000B5C39">
            <w:pPr>
              <w:rPr>
                <w:sz w:val="20"/>
                <w:szCs w:val="20"/>
                <w:lang w:val="uk-UA"/>
              </w:rPr>
            </w:pPr>
            <w:r w:rsidRPr="000B5C39">
              <w:rPr>
                <w:sz w:val="20"/>
                <w:szCs w:val="20"/>
                <w:lang w:val="uk-UA"/>
              </w:rPr>
              <w:t xml:space="preserve"> Рішення прийнято Загальними Зборами акціонерів Товариства (Протокол від 24.04.2026).</w:t>
            </w:r>
          </w:p>
          <w:p w14:paraId="2FE4659B" w14:textId="77777777" w:rsidR="000B5C39" w:rsidRPr="000B5C39" w:rsidRDefault="000B5C39" w:rsidP="000B5C39">
            <w:pPr>
              <w:rPr>
                <w:sz w:val="20"/>
                <w:szCs w:val="20"/>
                <w:lang w:val="uk-UA"/>
              </w:rPr>
            </w:pPr>
          </w:p>
        </w:tc>
      </w:tr>
      <w:tr w:rsidR="000B5C39" w:rsidRPr="000B5C39" w14:paraId="6D7F1BA4" w14:textId="77777777" w:rsidTr="00153A13">
        <w:tc>
          <w:tcPr>
            <w:tcW w:w="449" w:type="pct"/>
            <w:tcBorders>
              <w:top w:val="outset" w:sz="6" w:space="0" w:color="auto"/>
              <w:left w:val="outset" w:sz="6" w:space="0" w:color="auto"/>
              <w:bottom w:val="outset" w:sz="6" w:space="0" w:color="auto"/>
              <w:right w:val="outset" w:sz="6" w:space="0" w:color="auto"/>
            </w:tcBorders>
            <w:vAlign w:val="center"/>
          </w:tcPr>
          <w:p w14:paraId="6515BF78" w14:textId="77777777" w:rsidR="000B5C39" w:rsidRPr="000B5C39" w:rsidRDefault="000B5C39" w:rsidP="000B5C39">
            <w:pPr>
              <w:jc w:val="center"/>
              <w:rPr>
                <w:sz w:val="20"/>
                <w:szCs w:val="20"/>
                <w:lang w:val="uk-UA"/>
              </w:rPr>
            </w:pPr>
            <w:r w:rsidRPr="000B5C39">
              <w:rPr>
                <w:sz w:val="20"/>
                <w:szCs w:val="20"/>
                <w:lang w:val="uk-UA"/>
              </w:rPr>
              <w:t>24.04.2026</w:t>
            </w:r>
          </w:p>
        </w:tc>
        <w:tc>
          <w:tcPr>
            <w:tcW w:w="661" w:type="pct"/>
            <w:tcBorders>
              <w:top w:val="outset" w:sz="6" w:space="0" w:color="auto"/>
              <w:left w:val="outset" w:sz="6" w:space="0" w:color="auto"/>
              <w:bottom w:val="outset" w:sz="6" w:space="0" w:color="auto"/>
              <w:right w:val="outset" w:sz="6" w:space="0" w:color="auto"/>
            </w:tcBorders>
            <w:vAlign w:val="center"/>
          </w:tcPr>
          <w:p w14:paraId="0E5F3D02" w14:textId="77777777" w:rsidR="000B5C39" w:rsidRPr="000B5C39" w:rsidRDefault="000B5C39" w:rsidP="000B5C39">
            <w:pPr>
              <w:jc w:val="center"/>
              <w:rPr>
                <w:sz w:val="20"/>
                <w:szCs w:val="20"/>
                <w:lang w:val="uk-UA"/>
              </w:rPr>
            </w:pPr>
            <w:r w:rsidRPr="000B5C39">
              <w:rPr>
                <w:sz w:val="20"/>
                <w:szCs w:val="20"/>
                <w:lang w:val="uk-UA"/>
              </w:rPr>
              <w:t>обрано</w:t>
            </w:r>
          </w:p>
        </w:tc>
        <w:tc>
          <w:tcPr>
            <w:tcW w:w="1343" w:type="pct"/>
            <w:tcBorders>
              <w:top w:val="outset" w:sz="6" w:space="0" w:color="auto"/>
              <w:left w:val="outset" w:sz="6" w:space="0" w:color="auto"/>
              <w:bottom w:val="outset" w:sz="6" w:space="0" w:color="auto"/>
              <w:right w:val="outset" w:sz="6" w:space="0" w:color="auto"/>
            </w:tcBorders>
            <w:vAlign w:val="center"/>
          </w:tcPr>
          <w:p w14:paraId="76B4241B" w14:textId="77777777" w:rsidR="000B5C39" w:rsidRPr="000B5C39" w:rsidRDefault="000B5C39" w:rsidP="000B5C39">
            <w:pPr>
              <w:jc w:val="center"/>
              <w:rPr>
                <w:sz w:val="20"/>
                <w:szCs w:val="20"/>
                <w:lang w:val="uk-UA"/>
              </w:rPr>
            </w:pPr>
            <w:r w:rsidRPr="000B5C39">
              <w:rPr>
                <w:sz w:val="20"/>
                <w:szCs w:val="20"/>
                <w:lang w:val="uk-UA"/>
              </w:rPr>
              <w:t>Ревізор акціонерного товариства</w:t>
            </w:r>
          </w:p>
        </w:tc>
        <w:tc>
          <w:tcPr>
            <w:tcW w:w="1743" w:type="pct"/>
            <w:tcBorders>
              <w:top w:val="outset" w:sz="6" w:space="0" w:color="auto"/>
              <w:left w:val="outset" w:sz="6" w:space="0" w:color="auto"/>
              <w:bottom w:val="outset" w:sz="6" w:space="0" w:color="auto"/>
              <w:right w:val="outset" w:sz="6" w:space="0" w:color="auto"/>
            </w:tcBorders>
            <w:vAlign w:val="center"/>
          </w:tcPr>
          <w:p w14:paraId="77DA0A5B" w14:textId="77777777" w:rsidR="000B5C39" w:rsidRPr="000B5C39" w:rsidRDefault="000B5C39" w:rsidP="000B5C39">
            <w:pPr>
              <w:jc w:val="center"/>
              <w:rPr>
                <w:sz w:val="20"/>
                <w:szCs w:val="20"/>
                <w:lang w:val="uk-UA"/>
              </w:rPr>
            </w:pPr>
            <w:r w:rsidRPr="000B5C39">
              <w:rPr>
                <w:sz w:val="20"/>
                <w:szCs w:val="20"/>
                <w:lang w:val="uk-UA"/>
              </w:rPr>
              <w:t>Червона Ірина Вікторівна</w:t>
            </w:r>
          </w:p>
        </w:tc>
        <w:tc>
          <w:tcPr>
            <w:tcW w:w="804" w:type="pct"/>
            <w:tcBorders>
              <w:top w:val="outset" w:sz="6" w:space="0" w:color="auto"/>
              <w:left w:val="outset" w:sz="6" w:space="0" w:color="auto"/>
              <w:bottom w:val="outset" w:sz="6" w:space="0" w:color="auto"/>
              <w:right w:val="outset" w:sz="6" w:space="0" w:color="auto"/>
            </w:tcBorders>
            <w:vAlign w:val="center"/>
          </w:tcPr>
          <w:p w14:paraId="02CC2A4A" w14:textId="77777777" w:rsidR="000B5C39" w:rsidRPr="000B5C39" w:rsidRDefault="000B5C39" w:rsidP="000B5C39">
            <w:pPr>
              <w:jc w:val="center"/>
              <w:rPr>
                <w:sz w:val="20"/>
                <w:szCs w:val="20"/>
                <w:lang w:val="uk-UA"/>
              </w:rPr>
            </w:pPr>
            <w:r w:rsidRPr="000B5C39">
              <w:rPr>
                <w:sz w:val="20"/>
                <w:szCs w:val="20"/>
                <w:lang w:val="uk-UA"/>
              </w:rPr>
              <w:t>0.00000</w:t>
            </w:r>
          </w:p>
        </w:tc>
      </w:tr>
      <w:tr w:rsidR="000B5C39" w:rsidRPr="000B5C39" w14:paraId="7F75A5E1" w14:textId="77777777" w:rsidTr="00153A13">
        <w:tc>
          <w:tcPr>
            <w:tcW w:w="5000" w:type="pct"/>
            <w:gridSpan w:val="5"/>
            <w:tcBorders>
              <w:top w:val="outset" w:sz="6" w:space="0" w:color="auto"/>
              <w:left w:val="outset" w:sz="6" w:space="0" w:color="auto"/>
              <w:bottom w:val="outset" w:sz="6" w:space="0" w:color="auto"/>
              <w:right w:val="outset" w:sz="6" w:space="0" w:color="auto"/>
            </w:tcBorders>
            <w:vAlign w:val="center"/>
          </w:tcPr>
          <w:p w14:paraId="40545CB7" w14:textId="77777777" w:rsidR="000B5C39" w:rsidRPr="000B5C39" w:rsidRDefault="000B5C39" w:rsidP="000B5C39">
            <w:pPr>
              <w:rPr>
                <w:b/>
                <w:sz w:val="20"/>
                <w:szCs w:val="20"/>
                <w:lang w:val="uk-UA"/>
              </w:rPr>
            </w:pPr>
            <w:r w:rsidRPr="000B5C39">
              <w:rPr>
                <w:b/>
                <w:sz w:val="20"/>
                <w:szCs w:val="20"/>
                <w:lang w:val="uk-UA"/>
              </w:rPr>
              <w:t>Додаткова інформація, необхідна для повного і точного розкриття інформації про дію</w:t>
            </w:r>
          </w:p>
        </w:tc>
      </w:tr>
      <w:tr w:rsidR="000B5C39" w:rsidRPr="000B5C39" w14:paraId="34540532" w14:textId="77777777" w:rsidTr="00153A13">
        <w:tc>
          <w:tcPr>
            <w:tcW w:w="5000" w:type="pct"/>
            <w:gridSpan w:val="5"/>
            <w:tcBorders>
              <w:top w:val="outset" w:sz="6" w:space="0" w:color="auto"/>
              <w:left w:val="outset" w:sz="6" w:space="0" w:color="auto"/>
              <w:bottom w:val="outset" w:sz="6" w:space="0" w:color="auto"/>
              <w:right w:val="outset" w:sz="6" w:space="0" w:color="auto"/>
            </w:tcBorders>
          </w:tcPr>
          <w:p w14:paraId="5F699AED" w14:textId="77777777" w:rsidR="000B5C39" w:rsidRPr="000B5C39" w:rsidRDefault="000B5C39" w:rsidP="000B5C39">
            <w:pPr>
              <w:rPr>
                <w:sz w:val="20"/>
                <w:szCs w:val="20"/>
                <w:lang w:val="uk-UA"/>
              </w:rPr>
            </w:pPr>
            <w:r w:rsidRPr="000B5C39">
              <w:rPr>
                <w:sz w:val="20"/>
                <w:szCs w:val="20"/>
                <w:lang w:val="uk-UA"/>
              </w:rPr>
              <w:t>Ревізор акціонерного товариства Червона Ірина Вікторівна обрано 24.04.2026 р.(дата вчинення дії 24.04.2026р.)</w:t>
            </w:r>
          </w:p>
          <w:p w14:paraId="71696F67" w14:textId="77777777" w:rsidR="000B5C39" w:rsidRPr="000B5C39" w:rsidRDefault="000B5C39" w:rsidP="000B5C39">
            <w:pPr>
              <w:rPr>
                <w:sz w:val="20"/>
                <w:szCs w:val="20"/>
                <w:lang w:val="uk-UA"/>
              </w:rPr>
            </w:pPr>
            <w:r w:rsidRPr="000B5C39">
              <w:rPr>
                <w:sz w:val="20"/>
                <w:szCs w:val="20"/>
                <w:lang w:val="uk-UA"/>
              </w:rPr>
              <w:t xml:space="preserve">Володiє часткою в статутному капіталі емiтента 0%. Володiє пакетом акцій емітента у розмірі 0 грн.  </w:t>
            </w:r>
          </w:p>
          <w:p w14:paraId="74E3C58A" w14:textId="77777777" w:rsidR="000B5C39" w:rsidRPr="000B5C39" w:rsidRDefault="000B5C39" w:rsidP="000B5C39">
            <w:pPr>
              <w:rPr>
                <w:sz w:val="20"/>
                <w:szCs w:val="20"/>
                <w:lang w:val="uk-UA"/>
              </w:rPr>
            </w:pPr>
            <w:r w:rsidRPr="000B5C39">
              <w:rPr>
                <w:sz w:val="20"/>
                <w:szCs w:val="20"/>
                <w:lang w:val="uk-UA"/>
              </w:rPr>
              <w:t xml:space="preserve"> Непогашеної судимості за корисливі та посадові злочини немає.</w:t>
            </w:r>
          </w:p>
          <w:p w14:paraId="611E3A8A" w14:textId="77777777" w:rsidR="000B5C39" w:rsidRPr="000B5C39" w:rsidRDefault="000B5C39" w:rsidP="000B5C39">
            <w:pPr>
              <w:rPr>
                <w:sz w:val="20"/>
                <w:szCs w:val="20"/>
                <w:lang w:val="uk-UA"/>
              </w:rPr>
            </w:pPr>
            <w:r w:rsidRPr="000B5C39">
              <w:rPr>
                <w:sz w:val="20"/>
                <w:szCs w:val="20"/>
                <w:lang w:val="uk-UA"/>
              </w:rPr>
              <w:t xml:space="preserve"> Cтрок, на який обрано особу - на 5 років, інші посади, які обіймала ця особа за останні 5 років - 24.04.2017р - 25.02.2022р., АФГ "АГРО" (Запорізька обл, Бердянський р-н, с.Червоне Поле) бухгалтер..</w:t>
            </w:r>
          </w:p>
          <w:p w14:paraId="5FB8A044" w14:textId="77777777" w:rsidR="000B5C39" w:rsidRPr="000B5C39" w:rsidRDefault="000B5C39" w:rsidP="000B5C39">
            <w:pPr>
              <w:rPr>
                <w:sz w:val="20"/>
                <w:szCs w:val="20"/>
                <w:lang w:val="uk-UA"/>
              </w:rPr>
            </w:pPr>
            <w:r w:rsidRPr="000B5C39">
              <w:rPr>
                <w:sz w:val="20"/>
                <w:szCs w:val="20"/>
                <w:lang w:val="uk-UA"/>
              </w:rPr>
              <w:t xml:space="preserve"> Рішення про переобрання прийнято річними Загальними Зборами акціонерів Товариства (Протокол від 24.04.2026р. ) у зв'язку з необхідністю обрання: Ревізор акціонерного товариства. </w:t>
            </w:r>
          </w:p>
          <w:p w14:paraId="48E92C44" w14:textId="77777777" w:rsidR="000B5C39" w:rsidRPr="000B5C39" w:rsidRDefault="000B5C39" w:rsidP="000B5C39">
            <w:pPr>
              <w:rPr>
                <w:sz w:val="20"/>
                <w:szCs w:val="20"/>
                <w:lang w:val="uk-UA"/>
              </w:rPr>
            </w:pPr>
          </w:p>
        </w:tc>
      </w:tr>
    </w:tbl>
    <w:p w14:paraId="16581680" w14:textId="77777777" w:rsidR="000B5C39" w:rsidRPr="000B5C39" w:rsidRDefault="000B5C39" w:rsidP="000B5C39">
      <w:pPr>
        <w:rPr>
          <w:lang w:val="en-US"/>
        </w:rPr>
      </w:pPr>
    </w:p>
    <w:p w14:paraId="531EC915" w14:textId="55E0A24B" w:rsidR="003C4C1A" w:rsidRDefault="003C4C1A" w:rsidP="00C86AFD">
      <w:pPr>
        <w:rPr>
          <w:lang w:val="en-US"/>
        </w:rPr>
      </w:pPr>
    </w:p>
    <w:sectPr w:rsidR="003C4C1A" w:rsidSect="000B5C39">
      <w:pgSz w:w="16838" w:h="11906" w:orient="landscape" w:code="9"/>
      <w:pgMar w:top="1417" w:right="363" w:bottom="850" w:left="36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D246B"/>
    <w:rsid w:val="00020BCB"/>
    <w:rsid w:val="000B5C39"/>
    <w:rsid w:val="001714DF"/>
    <w:rsid w:val="00244204"/>
    <w:rsid w:val="002D6506"/>
    <w:rsid w:val="003275D1"/>
    <w:rsid w:val="00375E69"/>
    <w:rsid w:val="003C4C1A"/>
    <w:rsid w:val="004263EB"/>
    <w:rsid w:val="0044001B"/>
    <w:rsid w:val="004E61FF"/>
    <w:rsid w:val="00531337"/>
    <w:rsid w:val="006C6B5C"/>
    <w:rsid w:val="007E37D1"/>
    <w:rsid w:val="007F4094"/>
    <w:rsid w:val="007F5510"/>
    <w:rsid w:val="008F2886"/>
    <w:rsid w:val="00902454"/>
    <w:rsid w:val="009A60E3"/>
    <w:rsid w:val="009F2C05"/>
    <w:rsid w:val="00A372E3"/>
    <w:rsid w:val="00AD246B"/>
    <w:rsid w:val="00B71BC8"/>
    <w:rsid w:val="00BF045F"/>
    <w:rsid w:val="00C27ADC"/>
    <w:rsid w:val="00C71280"/>
    <w:rsid w:val="00C86AFD"/>
    <w:rsid w:val="00CD55EE"/>
    <w:rsid w:val="00D055A7"/>
    <w:rsid w:val="00D42B2D"/>
    <w:rsid w:val="00D42FB5"/>
    <w:rsid w:val="00DC6C96"/>
    <w:rsid w:val="00DE222A"/>
    <w:rsid w:val="00DF42E6"/>
    <w:rsid w:val="00E209DB"/>
    <w:rsid w:val="00E86FF9"/>
    <w:rsid w:val="00F02756"/>
    <w:rsid w:val="00F676C2"/>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36404A"/>
  <w15:chartTrackingRefBased/>
  <w15:docId w15:val="{FB170838-A07D-4106-81D5-6AC56B88C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UA" w:eastAsia="ru-U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C6C96"/>
    <w:rPr>
      <w:sz w:val="24"/>
      <w:szCs w:val="24"/>
      <w:lang w:val="ru-RU" w:eastAsia="ru-RU"/>
    </w:rPr>
  </w:style>
  <w:style w:type="paragraph" w:styleId="3">
    <w:name w:val="heading 3"/>
    <w:basedOn w:val="a"/>
    <w:link w:val="30"/>
    <w:qFormat/>
    <w:rsid w:val="00DC6C96"/>
    <w:pPr>
      <w:jc w:val="center"/>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DC6C96"/>
    <w:rPr>
      <w:rFonts w:ascii="Tahoma" w:hAnsi="Tahoma" w:cs="Tahoma"/>
      <w:sz w:val="16"/>
      <w:szCs w:val="16"/>
    </w:rPr>
  </w:style>
  <w:style w:type="character" w:customStyle="1" w:styleId="30">
    <w:name w:val="Заголовок 3 Знак"/>
    <w:link w:val="3"/>
    <w:rsid w:val="00DC6C96"/>
    <w:rPr>
      <w:b/>
      <w:bCs/>
      <w:sz w:val="28"/>
      <w:szCs w:val="28"/>
      <w:lang w:val="ru-RU" w:eastAsia="ru-RU" w:bidi="ar-SA"/>
    </w:rPr>
  </w:style>
  <w:style w:type="character" w:customStyle="1" w:styleId="small-text1">
    <w:name w:val="small-text1"/>
    <w:rsid w:val="00DC6C96"/>
    <w:rPr>
      <w:sz w:val="20"/>
      <w:szCs w:val="20"/>
    </w:rPr>
  </w:style>
  <w:style w:type="paragraph" w:customStyle="1" w:styleId="a4">
    <w:name w:val="Обычный (веб)"/>
    <w:basedOn w:val="a"/>
    <w:uiPriority w:val="99"/>
    <w:unhideWhenUsed/>
    <w:rsid w:val="00DC6C96"/>
    <w:pPr>
      <w:spacing w:before="100" w:beforeAutospacing="1" w:after="100" w:afterAutospacing="1"/>
    </w:pPr>
  </w:style>
  <w:style w:type="character" w:customStyle="1" w:styleId="small-text">
    <w:name w:val="small-text"/>
    <w:basedOn w:val="a0"/>
    <w:rsid w:val="00DC6C96"/>
  </w:style>
  <w:style w:type="character" w:customStyle="1" w:styleId="spanrvts0">
    <w:name w:val="span_rvts0"/>
    <w:rsid w:val="00DE222A"/>
    <w:rPr>
      <w:rFonts w:ascii="Times New Roman" w:eastAsia="Times New Roman" w:hAnsi="Times New Roman" w:cs="Times New Roman"/>
      <w:b w:val="0"/>
      <w:bCs w:val="0"/>
      <w:i w:val="0"/>
      <w:iCs w:val="0"/>
      <w:sz w:val="24"/>
      <w:szCs w:val="24"/>
    </w:rPr>
  </w:style>
  <w:style w:type="paragraph" w:customStyle="1" w:styleId="rvps14">
    <w:name w:val="rvps14"/>
    <w:basedOn w:val="a"/>
    <w:rsid w:val="00DE222A"/>
    <w:rPr>
      <w:lang w:val="en-US" w:eastAsia="en-US"/>
    </w:rPr>
  </w:style>
  <w:style w:type="table" w:customStyle="1" w:styleId="articletable">
    <w:name w:val="article_table"/>
    <w:basedOn w:val="a1"/>
    <w:rsid w:val="00DE222A"/>
    <w:rPr>
      <w:lang w:val="en-US" w:eastAsia="en-US"/>
    </w:rPr>
    <w:tblPr/>
  </w:style>
  <w:style w:type="character" w:customStyle="1" w:styleId="spanrvts15">
    <w:name w:val="span_rvts15"/>
    <w:rsid w:val="00DE222A"/>
    <w:rPr>
      <w:rFonts w:ascii="Times New Roman" w:eastAsia="Times New Roman" w:hAnsi="Times New Roman" w:cs="Times New Roman"/>
      <w:b/>
      <w:bCs/>
      <w:i w:val="0"/>
      <w:iCs w:val="0"/>
      <w:sz w:val="28"/>
      <w:szCs w:val="28"/>
    </w:rPr>
  </w:style>
  <w:style w:type="paragraph" w:customStyle="1" w:styleId="rvps7">
    <w:name w:val="rvps7"/>
    <w:basedOn w:val="a"/>
    <w:rsid w:val="00DE222A"/>
    <w:pPr>
      <w:jc w:val="center"/>
    </w:pPr>
    <w:rPr>
      <w:lang w:val="en-US" w:eastAsia="en-US"/>
    </w:rPr>
  </w:style>
  <w:style w:type="character" w:customStyle="1" w:styleId="arvts96">
    <w:name w:val="a_rvts96"/>
    <w:rsid w:val="00DE222A"/>
    <w:rPr>
      <w:rFonts w:ascii="Times New Roman" w:eastAsia="Times New Roman" w:hAnsi="Times New Roman" w:cs="Times New Roman"/>
      <w:b w:val="0"/>
      <w:bCs w:val="0"/>
      <w:i w:val="0"/>
      <w:iCs w:val="0"/>
      <w:color w:val="000099"/>
      <w:sz w:val="24"/>
      <w:szCs w:val="24"/>
    </w:rPr>
  </w:style>
  <w:style w:type="paragraph" w:customStyle="1" w:styleId="rvps2">
    <w:name w:val="rvps2"/>
    <w:basedOn w:val="a"/>
    <w:rsid w:val="00DE222A"/>
    <w:pPr>
      <w:ind w:firstLine="450"/>
      <w:jc w:val="both"/>
    </w:pPr>
    <w:rPr>
      <w:lang w:val="en-US" w:eastAsia="en-US"/>
    </w:rPr>
  </w:style>
  <w:style w:type="character" w:customStyle="1" w:styleId="spanrvts82">
    <w:name w:val="span_rvts82"/>
    <w:rsid w:val="00DE222A"/>
    <w:rPr>
      <w:rFonts w:ascii="Times New Roman" w:eastAsia="Times New Roman" w:hAnsi="Times New Roman" w:cs="Times New Roman"/>
      <w:b w:val="0"/>
      <w:bCs w:val="0"/>
      <w:i w:val="0"/>
      <w:iCs w:val="0"/>
      <w:sz w:val="20"/>
      <w:szCs w:val="20"/>
    </w:rPr>
  </w:style>
  <w:style w:type="character" w:customStyle="1" w:styleId="spanrvts9">
    <w:name w:val="span_rvts9"/>
    <w:rsid w:val="00DE222A"/>
    <w:rPr>
      <w:rFonts w:ascii="Times New Roman" w:eastAsia="Times New Roman" w:hAnsi="Times New Roman" w:cs="Times New Roman"/>
      <w:b/>
      <w:bCs/>
      <w:i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zakon.rada.gov.ua/laws/show/z2180-13"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OI_LEKHIM\DOTS\titul_o.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39A68-456A-4FB2-B8AB-C6539CB9D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titul_o</Template>
  <TotalTime>0</TotalTime>
  <Pages>2</Pages>
  <Words>701</Words>
  <Characters>4001</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Титульний аркуш</vt:lpstr>
    </vt:vector>
  </TitlesOfParts>
  <Company>Reanimator Extreme Edition</Company>
  <LinksUpToDate>false</LinksUpToDate>
  <CharactersWithSpaces>4693</CharactersWithSpaces>
  <SharedDoc>false</SharedDoc>
  <HLinks>
    <vt:vector size="6" baseType="variant">
      <vt:variant>
        <vt:i4>8257576</vt:i4>
      </vt:variant>
      <vt:variant>
        <vt:i4>0</vt:i4>
      </vt:variant>
      <vt:variant>
        <vt:i4>0</vt:i4>
      </vt:variant>
      <vt:variant>
        <vt:i4>5</vt:i4>
      </vt:variant>
      <vt:variant>
        <vt:lpwstr>https://zakon.rada.gov.ua/laws/show/z2180-13</vt:lpwstr>
      </vt:variant>
      <vt:variant>
        <vt:lpwstr>n17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Титульний аркуш</dc:title>
  <dc:subject/>
  <dc:creator>Dell</dc:creator>
  <cp:keywords/>
  <cp:lastModifiedBy>Dell</cp:lastModifiedBy>
  <cp:revision>2</cp:revision>
  <cp:lastPrinted>2013-07-11T13:29:00Z</cp:lastPrinted>
  <dcterms:created xsi:type="dcterms:W3CDTF">2026-04-25T04:04:00Z</dcterms:created>
  <dcterms:modified xsi:type="dcterms:W3CDTF">2026-04-25T04:04:00Z</dcterms:modified>
</cp:coreProperties>
</file>